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9428" w14:textId="77777777" w:rsidR="00925C4A" w:rsidRPr="009410F6" w:rsidRDefault="00757574" w:rsidP="001B430D">
      <w:pPr>
        <w:rPr>
          <w:rFonts w:ascii="Gentium" w:hAnsi="Gentium"/>
          <w:sz w:val="28"/>
          <w:szCs w:val="28"/>
        </w:rPr>
      </w:pPr>
      <w:r w:rsidRPr="009410F6">
        <w:rPr>
          <w:rFonts w:ascii="Gentium" w:hAnsi="Gentium"/>
          <w:sz w:val="28"/>
          <w:szCs w:val="28"/>
        </w:rPr>
        <w:t xml:space="preserve">Congregation </w:t>
      </w:r>
      <w:r w:rsidR="00CE18D7" w:rsidRPr="009410F6">
        <w:rPr>
          <w:rFonts w:ascii="Gentium" w:hAnsi="Gentium"/>
          <w:sz w:val="28"/>
          <w:szCs w:val="28"/>
        </w:rPr>
        <w:t>of</w:t>
      </w:r>
      <w:r w:rsidR="00131522" w:rsidRPr="009410F6">
        <w:rPr>
          <w:rFonts w:ascii="Gentium" w:hAnsi="Gentium"/>
          <w:sz w:val="28"/>
          <w:szCs w:val="28"/>
        </w:rPr>
        <w:t xml:space="preserve"> </w:t>
      </w:r>
      <w:r w:rsidR="00B20D30" w:rsidRPr="009410F6">
        <w:rPr>
          <w:rFonts w:ascii="Gentium" w:hAnsi="Gentium"/>
          <w:sz w:val="28"/>
          <w:szCs w:val="28"/>
        </w:rPr>
        <w:t>the Lord Jesus Christ,</w:t>
      </w:r>
    </w:p>
    <w:p w14:paraId="7A28A11D" w14:textId="7C4FFD10" w:rsidR="00D264E7" w:rsidRDefault="00AB7950" w:rsidP="001B430D">
      <w:pPr>
        <w:rPr>
          <w:rFonts w:ascii="Gentium" w:hAnsi="Gentium"/>
          <w:sz w:val="28"/>
          <w:szCs w:val="28"/>
        </w:rPr>
      </w:pPr>
      <w:r>
        <w:rPr>
          <w:rFonts w:ascii="Gentium" w:hAnsi="Gentium"/>
          <w:sz w:val="28"/>
          <w:szCs w:val="28"/>
        </w:rPr>
        <w:t xml:space="preserve">You may have noticed that I have not </w:t>
      </w:r>
      <w:r w:rsidR="007568F2">
        <w:rPr>
          <w:rFonts w:ascii="Gentium" w:hAnsi="Gentium"/>
          <w:sz w:val="28"/>
          <w:szCs w:val="28"/>
        </w:rPr>
        <w:t>yet uttered the words</w:t>
      </w:r>
      <w:r>
        <w:rPr>
          <w:rFonts w:ascii="Gentium" w:hAnsi="Gentium"/>
          <w:sz w:val="28"/>
          <w:szCs w:val="28"/>
        </w:rPr>
        <w:t>, “This passage is the text for our sermon.”  We usually read 1</w:t>
      </w:r>
      <w:r w:rsidR="003226EF">
        <w:rPr>
          <w:rFonts w:ascii="Gentium" w:hAnsi="Gentium"/>
          <w:sz w:val="28"/>
          <w:szCs w:val="28"/>
        </w:rPr>
        <w:t xml:space="preserve"> or </w:t>
      </w:r>
      <w:r>
        <w:rPr>
          <w:rFonts w:ascii="Gentium" w:hAnsi="Gentium"/>
          <w:sz w:val="28"/>
          <w:szCs w:val="28"/>
        </w:rPr>
        <w:t xml:space="preserve">2 </w:t>
      </w:r>
      <w:r w:rsidRPr="000C542F">
        <w:rPr>
          <w:rFonts w:ascii="Gentium" w:hAnsi="Gentium"/>
          <w:i/>
          <w:iCs/>
          <w:sz w:val="28"/>
          <w:szCs w:val="28"/>
        </w:rPr>
        <w:t>accompanying</w:t>
      </w:r>
      <w:r>
        <w:rPr>
          <w:rFonts w:ascii="Gentium" w:hAnsi="Gentium"/>
          <w:sz w:val="28"/>
          <w:szCs w:val="28"/>
        </w:rPr>
        <w:t xml:space="preserve"> passages, and then the relevant Catechism Lord’s Day, and then the text for the sermon.  But today we have not read a text passage.  </w:t>
      </w:r>
      <w:r w:rsidR="00D264E7">
        <w:rPr>
          <w:rFonts w:ascii="Gentium" w:hAnsi="Gentium"/>
          <w:sz w:val="28"/>
          <w:szCs w:val="28"/>
        </w:rPr>
        <w:t xml:space="preserve">And if you will turn </w:t>
      </w:r>
      <w:r>
        <w:rPr>
          <w:rFonts w:ascii="Gentium" w:hAnsi="Gentium"/>
          <w:sz w:val="28"/>
          <w:szCs w:val="28"/>
        </w:rPr>
        <w:t xml:space="preserve">in your Bibles to Matthew 6:13, you will see why.  </w:t>
      </w:r>
    </w:p>
    <w:p w14:paraId="79419D17" w14:textId="290B1545" w:rsidR="00D264E7" w:rsidRDefault="00AB7950" w:rsidP="00D264E7">
      <w:pPr>
        <w:pStyle w:val="ListParagraph"/>
        <w:numPr>
          <w:ilvl w:val="0"/>
          <w:numId w:val="8"/>
        </w:numPr>
        <w:rPr>
          <w:rFonts w:ascii="Gentium" w:hAnsi="Gentium"/>
          <w:sz w:val="28"/>
          <w:szCs w:val="28"/>
        </w:rPr>
      </w:pPr>
      <w:r w:rsidRPr="00D264E7">
        <w:rPr>
          <w:rFonts w:ascii="Gentium" w:hAnsi="Gentium"/>
          <w:sz w:val="28"/>
          <w:szCs w:val="28"/>
        </w:rPr>
        <w:t>In your ESV and NIV Bibles, Matthew 6:13 includes the words that ____________ preached about last Sunday, “</w:t>
      </w:r>
      <w:r w:rsidRPr="00D264E7">
        <w:rPr>
          <w:rFonts w:ascii="Gentium" w:hAnsi="Gentium"/>
          <w:i/>
          <w:iCs/>
          <w:sz w:val="28"/>
          <w:szCs w:val="28"/>
        </w:rPr>
        <w:t>Lead us not into temptation but deliver us from evil</w:t>
      </w:r>
      <w:r w:rsidRPr="00D264E7">
        <w:rPr>
          <w:rFonts w:ascii="Gentium" w:hAnsi="Gentium"/>
          <w:sz w:val="28"/>
          <w:szCs w:val="28"/>
        </w:rPr>
        <w:t>,” but it does not include the words that we are considering today: “</w:t>
      </w:r>
      <w:r w:rsidRPr="00D264E7">
        <w:rPr>
          <w:rFonts w:ascii="Gentium" w:hAnsi="Gentium"/>
          <w:i/>
          <w:iCs/>
          <w:sz w:val="28"/>
          <w:szCs w:val="28"/>
        </w:rPr>
        <w:t>For yours is the kingdom, the power and the glory, forever and ever.  Amen</w:t>
      </w:r>
      <w:r w:rsidRPr="00D264E7">
        <w:rPr>
          <w:rFonts w:ascii="Gentium" w:hAnsi="Gentium"/>
          <w:sz w:val="28"/>
          <w:szCs w:val="28"/>
        </w:rPr>
        <w:t xml:space="preserve">.”  </w:t>
      </w:r>
      <w:r w:rsidR="00BE7693">
        <w:rPr>
          <w:rFonts w:ascii="Gentium" w:hAnsi="Gentium"/>
          <w:sz w:val="28"/>
          <w:szCs w:val="28"/>
        </w:rPr>
        <w:t xml:space="preserve">They are in a footnote, but they are not in verse 13.  </w:t>
      </w:r>
    </w:p>
    <w:p w14:paraId="269DAF7E" w14:textId="678AF201" w:rsidR="00D264E7" w:rsidRDefault="00BE7693" w:rsidP="00D264E7">
      <w:pPr>
        <w:pStyle w:val="ListParagraph"/>
        <w:numPr>
          <w:ilvl w:val="0"/>
          <w:numId w:val="8"/>
        </w:numPr>
        <w:rPr>
          <w:rFonts w:ascii="Gentium" w:hAnsi="Gentium"/>
          <w:sz w:val="28"/>
          <w:szCs w:val="28"/>
        </w:rPr>
      </w:pPr>
      <w:r>
        <w:rPr>
          <w:rFonts w:ascii="Gentium" w:hAnsi="Gentium"/>
          <w:sz w:val="28"/>
          <w:szCs w:val="28"/>
        </w:rPr>
        <w:t xml:space="preserve">They are in verse 13 in the </w:t>
      </w:r>
      <w:r w:rsidR="00AB7950" w:rsidRPr="00D264E7">
        <w:rPr>
          <w:rFonts w:ascii="Gentium" w:hAnsi="Gentium"/>
          <w:sz w:val="28"/>
          <w:szCs w:val="28"/>
        </w:rPr>
        <w:t xml:space="preserve">King James Bible.  </w:t>
      </w:r>
    </w:p>
    <w:p w14:paraId="75B9EDDF" w14:textId="77777777" w:rsidR="00D264E7" w:rsidRDefault="00AB7950" w:rsidP="00D264E7">
      <w:pPr>
        <w:pStyle w:val="ListParagraph"/>
        <w:numPr>
          <w:ilvl w:val="0"/>
          <w:numId w:val="8"/>
        </w:numPr>
        <w:rPr>
          <w:rFonts w:ascii="Gentium" w:hAnsi="Gentium"/>
          <w:sz w:val="28"/>
          <w:szCs w:val="28"/>
        </w:rPr>
      </w:pPr>
      <w:r w:rsidRPr="00D264E7">
        <w:rPr>
          <w:rFonts w:ascii="Gentium" w:hAnsi="Gentium"/>
          <w:sz w:val="28"/>
          <w:szCs w:val="28"/>
        </w:rPr>
        <w:t xml:space="preserve">And if you look at the Lord’s Prayer in the front of your hymnbook, which we often use in our worship services, those words are included.  </w:t>
      </w:r>
    </w:p>
    <w:p w14:paraId="6412EBCC" w14:textId="77777777" w:rsidR="00D264E7" w:rsidRDefault="00AB7950" w:rsidP="00D264E7">
      <w:pPr>
        <w:pStyle w:val="ListParagraph"/>
        <w:numPr>
          <w:ilvl w:val="0"/>
          <w:numId w:val="8"/>
        </w:numPr>
        <w:rPr>
          <w:rFonts w:ascii="Gentium" w:hAnsi="Gentium"/>
          <w:sz w:val="28"/>
          <w:szCs w:val="28"/>
        </w:rPr>
      </w:pPr>
      <w:r w:rsidRPr="00D264E7">
        <w:rPr>
          <w:rFonts w:ascii="Gentium" w:hAnsi="Gentium"/>
          <w:sz w:val="28"/>
          <w:szCs w:val="28"/>
        </w:rPr>
        <w:t xml:space="preserve">And they are included in the Heidelberg Catechism’s consideration of the Lord’s Prayer.  </w:t>
      </w:r>
    </w:p>
    <w:p w14:paraId="70C5B3AA" w14:textId="77777777" w:rsidR="00D264E7" w:rsidRDefault="00AB7950" w:rsidP="00D264E7">
      <w:pPr>
        <w:pStyle w:val="ListParagraph"/>
        <w:numPr>
          <w:ilvl w:val="0"/>
          <w:numId w:val="8"/>
        </w:numPr>
        <w:rPr>
          <w:rFonts w:ascii="Gentium" w:hAnsi="Gentium"/>
          <w:sz w:val="28"/>
          <w:szCs w:val="28"/>
        </w:rPr>
      </w:pPr>
      <w:r w:rsidRPr="00D264E7">
        <w:rPr>
          <w:rFonts w:ascii="Gentium" w:hAnsi="Gentium"/>
          <w:sz w:val="28"/>
          <w:szCs w:val="28"/>
        </w:rPr>
        <w:t>And if you were taught to memorize the Lord’s Prayer as a child, you will have been taught</w:t>
      </w:r>
      <w:r w:rsidR="007333B9" w:rsidRPr="00D264E7">
        <w:rPr>
          <w:rFonts w:ascii="Gentium" w:hAnsi="Gentium"/>
          <w:sz w:val="28"/>
          <w:szCs w:val="28"/>
        </w:rPr>
        <w:t xml:space="preserve"> to end it with th</w:t>
      </w:r>
      <w:r w:rsidR="00D264E7">
        <w:rPr>
          <w:rFonts w:ascii="Gentium" w:hAnsi="Gentium"/>
          <w:sz w:val="28"/>
          <w:szCs w:val="28"/>
        </w:rPr>
        <w:t>e</w:t>
      </w:r>
      <w:r w:rsidR="007333B9" w:rsidRPr="00D264E7">
        <w:rPr>
          <w:rFonts w:ascii="Gentium" w:hAnsi="Gentium"/>
          <w:sz w:val="28"/>
          <w:szCs w:val="28"/>
        </w:rPr>
        <w:t xml:space="preserve"> words: “</w:t>
      </w:r>
      <w:r w:rsidR="007333B9" w:rsidRPr="00D264E7">
        <w:rPr>
          <w:rFonts w:ascii="Gentium" w:hAnsi="Gentium"/>
          <w:i/>
          <w:iCs/>
          <w:sz w:val="28"/>
          <w:szCs w:val="28"/>
        </w:rPr>
        <w:t>For yours is the kingdom, the power and the glory, forever and ever.  Amen</w:t>
      </w:r>
      <w:r w:rsidR="007333B9" w:rsidRPr="00D264E7">
        <w:rPr>
          <w:rFonts w:ascii="Gentium" w:hAnsi="Gentium"/>
          <w:sz w:val="28"/>
          <w:szCs w:val="28"/>
        </w:rPr>
        <w:t>.”</w:t>
      </w:r>
      <w:r w:rsidRPr="00D264E7">
        <w:rPr>
          <w:rFonts w:ascii="Gentium" w:hAnsi="Gentium"/>
          <w:sz w:val="28"/>
          <w:szCs w:val="28"/>
        </w:rPr>
        <w:t xml:space="preserve"> </w:t>
      </w:r>
      <w:r w:rsidR="007333B9" w:rsidRPr="00D264E7">
        <w:rPr>
          <w:rFonts w:ascii="Gentium" w:hAnsi="Gentium"/>
          <w:sz w:val="28"/>
          <w:szCs w:val="28"/>
        </w:rPr>
        <w:t xml:space="preserve"> </w:t>
      </w:r>
    </w:p>
    <w:p w14:paraId="47583654" w14:textId="2C00DF66" w:rsidR="00AB7950" w:rsidRPr="00D264E7" w:rsidRDefault="007333B9" w:rsidP="00D264E7">
      <w:pPr>
        <w:rPr>
          <w:rFonts w:ascii="Gentium" w:hAnsi="Gentium"/>
          <w:sz w:val="28"/>
          <w:szCs w:val="28"/>
        </w:rPr>
      </w:pPr>
      <w:r w:rsidRPr="00D264E7">
        <w:rPr>
          <w:rFonts w:ascii="Gentium" w:hAnsi="Gentium"/>
          <w:sz w:val="28"/>
          <w:szCs w:val="28"/>
        </w:rPr>
        <w:t xml:space="preserve">So, why are they not in modern Bible versions?  Why do we not </w:t>
      </w:r>
      <w:r w:rsidR="00D264E7">
        <w:rPr>
          <w:rFonts w:ascii="Gentium" w:hAnsi="Gentium"/>
          <w:sz w:val="28"/>
          <w:szCs w:val="28"/>
        </w:rPr>
        <w:t xml:space="preserve">seem to </w:t>
      </w:r>
      <w:r w:rsidRPr="00D264E7">
        <w:rPr>
          <w:rFonts w:ascii="Gentium" w:hAnsi="Gentium"/>
          <w:sz w:val="28"/>
          <w:szCs w:val="28"/>
        </w:rPr>
        <w:t xml:space="preserve">have a text for this sermon?  </w:t>
      </w:r>
    </w:p>
    <w:p w14:paraId="67DC53CB" w14:textId="0A87762E" w:rsidR="007333B9" w:rsidRDefault="007333B9" w:rsidP="001B430D">
      <w:pPr>
        <w:rPr>
          <w:rFonts w:ascii="Gentium" w:hAnsi="Gentium"/>
          <w:sz w:val="28"/>
          <w:szCs w:val="28"/>
        </w:rPr>
      </w:pPr>
    </w:p>
    <w:p w14:paraId="6611A772" w14:textId="79DEDAA2" w:rsidR="00927F20" w:rsidRDefault="00927F20" w:rsidP="007333B9">
      <w:pPr>
        <w:rPr>
          <w:rFonts w:ascii="Gentium" w:hAnsi="Gentium"/>
          <w:sz w:val="28"/>
          <w:szCs w:val="28"/>
        </w:rPr>
      </w:pPr>
      <w:r>
        <w:rPr>
          <w:rFonts w:ascii="Gentium" w:hAnsi="Gentium"/>
          <w:sz w:val="28"/>
          <w:szCs w:val="28"/>
        </w:rPr>
        <w:t xml:space="preserve">Well, </w:t>
      </w:r>
      <w:r w:rsidR="00D264E7">
        <w:rPr>
          <w:rFonts w:ascii="Gentium" w:hAnsi="Gentium"/>
          <w:sz w:val="28"/>
          <w:szCs w:val="28"/>
        </w:rPr>
        <w:t>in the 16</w:t>
      </w:r>
      <w:r w:rsidR="00D264E7" w:rsidRPr="00D264E7">
        <w:rPr>
          <w:rFonts w:ascii="Gentium" w:hAnsi="Gentium"/>
          <w:sz w:val="28"/>
          <w:szCs w:val="28"/>
          <w:vertAlign w:val="superscript"/>
        </w:rPr>
        <w:t>th</w:t>
      </w:r>
      <w:r w:rsidR="00D264E7">
        <w:rPr>
          <w:rFonts w:ascii="Gentium" w:hAnsi="Gentium"/>
          <w:sz w:val="28"/>
          <w:szCs w:val="28"/>
        </w:rPr>
        <w:t xml:space="preserve"> and 17</w:t>
      </w:r>
      <w:r w:rsidR="00D264E7" w:rsidRPr="00D264E7">
        <w:rPr>
          <w:rFonts w:ascii="Gentium" w:hAnsi="Gentium"/>
          <w:sz w:val="28"/>
          <w:szCs w:val="28"/>
          <w:vertAlign w:val="superscript"/>
        </w:rPr>
        <w:t>th</w:t>
      </w:r>
      <w:r w:rsidR="00D264E7">
        <w:rPr>
          <w:rFonts w:ascii="Gentium" w:hAnsi="Gentium"/>
          <w:sz w:val="28"/>
          <w:szCs w:val="28"/>
        </w:rPr>
        <w:t xml:space="preserve"> centuries, when the</w:t>
      </w:r>
      <w:r>
        <w:rPr>
          <w:rFonts w:ascii="Gentium" w:hAnsi="Gentium"/>
          <w:sz w:val="28"/>
          <w:szCs w:val="28"/>
        </w:rPr>
        <w:t xml:space="preserve"> Heidelberg Catechism and the King James </w:t>
      </w:r>
      <w:r w:rsidR="00D264E7">
        <w:rPr>
          <w:rFonts w:ascii="Gentium" w:hAnsi="Gentium"/>
          <w:sz w:val="28"/>
          <w:szCs w:val="28"/>
        </w:rPr>
        <w:t xml:space="preserve">Bible </w:t>
      </w:r>
      <w:r>
        <w:rPr>
          <w:rFonts w:ascii="Gentium" w:hAnsi="Gentium"/>
          <w:sz w:val="28"/>
          <w:szCs w:val="28"/>
        </w:rPr>
        <w:t>Version w</w:t>
      </w:r>
      <w:r w:rsidR="00D264E7">
        <w:rPr>
          <w:rFonts w:ascii="Gentium" w:hAnsi="Gentium"/>
          <w:sz w:val="28"/>
          <w:szCs w:val="28"/>
        </w:rPr>
        <w:t>ere</w:t>
      </w:r>
      <w:r>
        <w:rPr>
          <w:rFonts w:ascii="Gentium" w:hAnsi="Gentium"/>
          <w:sz w:val="28"/>
          <w:szCs w:val="28"/>
        </w:rPr>
        <w:t xml:space="preserve"> published, </w:t>
      </w:r>
      <w:r w:rsidR="00D264E7">
        <w:rPr>
          <w:rFonts w:ascii="Gentium" w:hAnsi="Gentium"/>
          <w:sz w:val="28"/>
          <w:szCs w:val="28"/>
        </w:rPr>
        <w:t>all of the</w:t>
      </w:r>
      <w:r>
        <w:rPr>
          <w:rFonts w:ascii="Gentium" w:hAnsi="Gentium"/>
          <w:sz w:val="28"/>
          <w:szCs w:val="28"/>
        </w:rPr>
        <w:t xml:space="preserve"> Greek New Testament manuscript</w:t>
      </w:r>
      <w:r w:rsidR="00D264E7">
        <w:rPr>
          <w:rFonts w:ascii="Gentium" w:hAnsi="Gentium"/>
          <w:sz w:val="28"/>
          <w:szCs w:val="28"/>
        </w:rPr>
        <w:t>s that were</w:t>
      </w:r>
      <w:r>
        <w:rPr>
          <w:rFonts w:ascii="Gentium" w:hAnsi="Gentium"/>
          <w:sz w:val="28"/>
          <w:szCs w:val="28"/>
        </w:rPr>
        <w:t xml:space="preserve"> available included </w:t>
      </w:r>
      <w:r w:rsidR="00D264E7" w:rsidRPr="00D264E7">
        <w:rPr>
          <w:rFonts w:ascii="Gentium" w:hAnsi="Gentium"/>
          <w:sz w:val="28"/>
          <w:szCs w:val="28"/>
        </w:rPr>
        <w:t>“</w:t>
      </w:r>
      <w:r w:rsidR="00D264E7" w:rsidRPr="00D264E7">
        <w:rPr>
          <w:rFonts w:ascii="Gentium" w:hAnsi="Gentium"/>
          <w:i/>
          <w:iCs/>
          <w:sz w:val="28"/>
          <w:szCs w:val="28"/>
        </w:rPr>
        <w:t>For yours is the kingdom, the power and the glory, forever and ever.  Amen.</w:t>
      </w:r>
      <w:r w:rsidR="00D264E7" w:rsidRPr="00D264E7">
        <w:rPr>
          <w:rFonts w:ascii="Gentium" w:hAnsi="Gentium"/>
          <w:sz w:val="28"/>
          <w:szCs w:val="28"/>
        </w:rPr>
        <w:t>”</w:t>
      </w:r>
      <w:r w:rsidR="00D264E7">
        <w:rPr>
          <w:rFonts w:ascii="Gentium" w:hAnsi="Gentium"/>
          <w:sz w:val="28"/>
          <w:szCs w:val="28"/>
        </w:rPr>
        <w:t xml:space="preserve"> in verse 13.  But a couple of hundred </w:t>
      </w:r>
      <w:r>
        <w:rPr>
          <w:rFonts w:ascii="Gentium" w:hAnsi="Gentium"/>
          <w:sz w:val="28"/>
          <w:szCs w:val="28"/>
        </w:rPr>
        <w:t>years later, several Greek manuscripts were discovered that did not have th</w:t>
      </w:r>
      <w:r w:rsidR="00D264E7">
        <w:rPr>
          <w:rFonts w:ascii="Gentium" w:hAnsi="Gentium"/>
          <w:sz w:val="28"/>
          <w:szCs w:val="28"/>
        </w:rPr>
        <w:t>o</w:t>
      </w:r>
      <w:r>
        <w:rPr>
          <w:rFonts w:ascii="Gentium" w:hAnsi="Gentium"/>
          <w:sz w:val="28"/>
          <w:szCs w:val="28"/>
        </w:rPr>
        <w:t>se words in v</w:t>
      </w:r>
      <w:r w:rsidR="00FD4EA0">
        <w:rPr>
          <w:rFonts w:ascii="Gentium" w:hAnsi="Gentium"/>
          <w:sz w:val="28"/>
          <w:szCs w:val="28"/>
        </w:rPr>
        <w:t xml:space="preserve">erse </w:t>
      </w:r>
      <w:r>
        <w:rPr>
          <w:rFonts w:ascii="Gentium" w:hAnsi="Gentium"/>
          <w:sz w:val="28"/>
          <w:szCs w:val="28"/>
        </w:rPr>
        <w:t xml:space="preserve">13.  And </w:t>
      </w:r>
      <w:r w:rsidR="00BE7693">
        <w:rPr>
          <w:rFonts w:ascii="Gentium" w:hAnsi="Gentium"/>
          <w:sz w:val="28"/>
          <w:szCs w:val="28"/>
        </w:rPr>
        <w:t xml:space="preserve">most </w:t>
      </w:r>
      <w:r>
        <w:rPr>
          <w:rFonts w:ascii="Gentium" w:hAnsi="Gentium"/>
          <w:sz w:val="28"/>
          <w:szCs w:val="28"/>
        </w:rPr>
        <w:t>Bible scholars</w:t>
      </w:r>
      <w:r w:rsidR="00FD4EA0">
        <w:rPr>
          <w:rFonts w:ascii="Gentium" w:hAnsi="Gentium"/>
          <w:sz w:val="28"/>
          <w:szCs w:val="28"/>
        </w:rPr>
        <w:t xml:space="preserve"> today</w:t>
      </w:r>
      <w:r>
        <w:rPr>
          <w:rFonts w:ascii="Gentium" w:hAnsi="Gentium"/>
          <w:sz w:val="28"/>
          <w:szCs w:val="28"/>
        </w:rPr>
        <w:t xml:space="preserve"> believe that those few manuscripts are the oldest and therefore </w:t>
      </w:r>
      <w:r w:rsidR="00FD4EA0">
        <w:rPr>
          <w:rFonts w:ascii="Gentium" w:hAnsi="Gentium"/>
          <w:sz w:val="28"/>
          <w:szCs w:val="28"/>
        </w:rPr>
        <w:t xml:space="preserve">the </w:t>
      </w:r>
      <w:r>
        <w:rPr>
          <w:rFonts w:ascii="Gentium" w:hAnsi="Gentium"/>
          <w:sz w:val="28"/>
          <w:szCs w:val="28"/>
        </w:rPr>
        <w:t xml:space="preserve">most </w:t>
      </w:r>
      <w:r w:rsidR="00FD4EA0">
        <w:rPr>
          <w:rFonts w:ascii="Gentium" w:hAnsi="Gentium"/>
          <w:sz w:val="28"/>
          <w:szCs w:val="28"/>
        </w:rPr>
        <w:t>accurate</w:t>
      </w:r>
      <w:r>
        <w:rPr>
          <w:rFonts w:ascii="Gentium" w:hAnsi="Gentium"/>
          <w:sz w:val="28"/>
          <w:szCs w:val="28"/>
        </w:rPr>
        <w:t xml:space="preserve"> manuscripts that we have.  </w:t>
      </w:r>
      <w:r w:rsidR="00BE7693">
        <w:rPr>
          <w:rFonts w:ascii="Gentium" w:hAnsi="Gentium"/>
          <w:sz w:val="28"/>
          <w:szCs w:val="28"/>
        </w:rPr>
        <w:t xml:space="preserve">And so, </w:t>
      </w:r>
      <w:r>
        <w:rPr>
          <w:rFonts w:ascii="Gentium" w:hAnsi="Gentium"/>
          <w:sz w:val="28"/>
          <w:szCs w:val="28"/>
        </w:rPr>
        <w:t>that is why th</w:t>
      </w:r>
      <w:r w:rsidR="00FD4EA0">
        <w:rPr>
          <w:rFonts w:ascii="Gentium" w:hAnsi="Gentium"/>
          <w:sz w:val="28"/>
          <w:szCs w:val="28"/>
        </w:rPr>
        <w:t>e</w:t>
      </w:r>
      <w:r>
        <w:rPr>
          <w:rFonts w:ascii="Gentium" w:hAnsi="Gentium"/>
          <w:sz w:val="28"/>
          <w:szCs w:val="28"/>
        </w:rPr>
        <w:t>se words have become a footnote in modern Bible versions.</w:t>
      </w:r>
    </w:p>
    <w:p w14:paraId="4E51B0BB" w14:textId="77777777" w:rsidR="00B25247" w:rsidRDefault="00AB4077" w:rsidP="00811C28">
      <w:pPr>
        <w:ind w:left="180"/>
        <w:rPr>
          <w:rFonts w:ascii="Gentium" w:hAnsi="Gentium"/>
          <w:sz w:val="28"/>
          <w:szCs w:val="28"/>
        </w:rPr>
      </w:pPr>
      <w:r>
        <w:rPr>
          <w:rFonts w:ascii="Gentium" w:hAnsi="Gentium"/>
          <w:sz w:val="28"/>
          <w:szCs w:val="28"/>
        </w:rPr>
        <w:t>But h</w:t>
      </w:r>
      <w:r w:rsidR="00927F20">
        <w:rPr>
          <w:rFonts w:ascii="Gentium" w:hAnsi="Gentium"/>
          <w:sz w:val="28"/>
          <w:szCs w:val="28"/>
        </w:rPr>
        <w:t>aving said that</w:t>
      </w:r>
      <w:r>
        <w:rPr>
          <w:rFonts w:ascii="Gentium" w:hAnsi="Gentium"/>
          <w:sz w:val="28"/>
          <w:szCs w:val="28"/>
        </w:rPr>
        <w:t>,</w:t>
      </w:r>
      <w:r w:rsidR="00927F20">
        <w:rPr>
          <w:rFonts w:ascii="Gentium" w:hAnsi="Gentium"/>
          <w:sz w:val="28"/>
          <w:szCs w:val="28"/>
        </w:rPr>
        <w:t xml:space="preserve"> </w:t>
      </w:r>
      <w:r>
        <w:rPr>
          <w:rFonts w:ascii="Gentium" w:hAnsi="Gentium"/>
          <w:sz w:val="28"/>
          <w:szCs w:val="28"/>
        </w:rPr>
        <w:t xml:space="preserve">what that means is that you have five manuscripts that do not contain these words and around 6000 (that’s right, 6000!) that do.  </w:t>
      </w:r>
    </w:p>
    <w:p w14:paraId="4676530C" w14:textId="77777777" w:rsidR="001F6645" w:rsidRDefault="00AB4077" w:rsidP="001F6645">
      <w:pPr>
        <w:ind w:left="180"/>
        <w:rPr>
          <w:rFonts w:ascii="Gentium" w:hAnsi="Gentium"/>
          <w:sz w:val="28"/>
          <w:szCs w:val="28"/>
        </w:rPr>
      </w:pPr>
      <w:r>
        <w:rPr>
          <w:rFonts w:ascii="Gentium" w:hAnsi="Gentium"/>
          <w:sz w:val="28"/>
          <w:szCs w:val="28"/>
        </w:rPr>
        <w:t xml:space="preserve">And </w:t>
      </w:r>
      <w:r w:rsidR="00B25247">
        <w:rPr>
          <w:rFonts w:ascii="Gentium" w:hAnsi="Gentium"/>
          <w:sz w:val="28"/>
          <w:szCs w:val="28"/>
        </w:rPr>
        <w:t xml:space="preserve">let me quickly say </w:t>
      </w:r>
      <w:r>
        <w:rPr>
          <w:rFonts w:ascii="Gentium" w:hAnsi="Gentium"/>
          <w:sz w:val="28"/>
          <w:szCs w:val="28"/>
        </w:rPr>
        <w:t xml:space="preserve">that there are just a handful of verses or words or passages in the Bible that end up in this footnote situation and none of them take anything away from or alter the message of the Bible.  </w:t>
      </w:r>
    </w:p>
    <w:p w14:paraId="13EED03A" w14:textId="77777777" w:rsidR="001F6645" w:rsidRDefault="00AB4077" w:rsidP="001F6645">
      <w:pPr>
        <w:ind w:left="284"/>
        <w:rPr>
          <w:rFonts w:ascii="Gentium" w:hAnsi="Gentium"/>
          <w:sz w:val="28"/>
          <w:szCs w:val="28"/>
        </w:rPr>
      </w:pPr>
      <w:r>
        <w:rPr>
          <w:rFonts w:ascii="Gentium" w:hAnsi="Gentium"/>
          <w:sz w:val="28"/>
          <w:szCs w:val="28"/>
        </w:rPr>
        <w:t>So</w:t>
      </w:r>
      <w:r w:rsidR="00FD4EA0">
        <w:rPr>
          <w:rFonts w:ascii="Gentium" w:hAnsi="Gentium"/>
          <w:sz w:val="28"/>
          <w:szCs w:val="28"/>
        </w:rPr>
        <w:t>,</w:t>
      </w:r>
      <w:r>
        <w:rPr>
          <w:rFonts w:ascii="Gentium" w:hAnsi="Gentium"/>
          <w:sz w:val="28"/>
          <w:szCs w:val="28"/>
        </w:rPr>
        <w:t xml:space="preserve"> we</w:t>
      </w:r>
      <w:r w:rsidR="00FD4EA0">
        <w:rPr>
          <w:rFonts w:ascii="Gentium" w:hAnsi="Gentium"/>
          <w:sz w:val="28"/>
          <w:szCs w:val="28"/>
        </w:rPr>
        <w:t xml:space="preserve"> could say that we have </w:t>
      </w:r>
      <w:r>
        <w:rPr>
          <w:rFonts w:ascii="Gentium" w:hAnsi="Gentium"/>
          <w:sz w:val="28"/>
          <w:szCs w:val="28"/>
        </w:rPr>
        <w:t xml:space="preserve">around 6000 reasons </w:t>
      </w:r>
      <w:r w:rsidR="0007079A">
        <w:rPr>
          <w:rFonts w:ascii="Gentium" w:hAnsi="Gentium"/>
          <w:sz w:val="28"/>
          <w:szCs w:val="28"/>
        </w:rPr>
        <w:t xml:space="preserve">to view these words as the </w:t>
      </w:r>
      <w:r w:rsidR="006E7D3E">
        <w:rPr>
          <w:rFonts w:ascii="Gentium" w:hAnsi="Gentium"/>
          <w:sz w:val="28"/>
          <w:szCs w:val="28"/>
        </w:rPr>
        <w:t xml:space="preserve">end of </w:t>
      </w:r>
      <w:r w:rsidR="0007079A">
        <w:rPr>
          <w:rFonts w:ascii="Gentium" w:hAnsi="Gentium"/>
          <w:sz w:val="28"/>
          <w:szCs w:val="28"/>
        </w:rPr>
        <w:t xml:space="preserve">the prayer that the Lord Jesus taught us to pray.  </w:t>
      </w:r>
    </w:p>
    <w:p w14:paraId="58B7F0EC" w14:textId="77777777" w:rsidR="001F6645" w:rsidRDefault="001F6645" w:rsidP="001F6645">
      <w:pPr>
        <w:ind w:left="284"/>
        <w:rPr>
          <w:rFonts w:ascii="Gentium" w:hAnsi="Gentium"/>
          <w:sz w:val="28"/>
          <w:szCs w:val="28"/>
        </w:rPr>
      </w:pPr>
    </w:p>
    <w:p w14:paraId="2A5AC137" w14:textId="4D93A719" w:rsidR="00B87802" w:rsidRDefault="001F6645" w:rsidP="00B87802">
      <w:pPr>
        <w:rPr>
          <w:rFonts w:ascii="Gentium" w:hAnsi="Gentium"/>
          <w:sz w:val="28"/>
          <w:szCs w:val="28"/>
        </w:rPr>
      </w:pPr>
      <w:r>
        <w:rPr>
          <w:rFonts w:ascii="Gentium" w:hAnsi="Gentium"/>
          <w:sz w:val="28"/>
          <w:szCs w:val="28"/>
        </w:rPr>
        <w:t xml:space="preserve">But </w:t>
      </w:r>
      <w:r w:rsidR="00852355">
        <w:rPr>
          <w:rFonts w:ascii="Gentium" w:hAnsi="Gentium"/>
          <w:sz w:val="28"/>
          <w:szCs w:val="28"/>
        </w:rPr>
        <w:t xml:space="preserve">you know, </w:t>
      </w:r>
      <w:r w:rsidR="005621C8">
        <w:rPr>
          <w:rFonts w:ascii="Gentium" w:hAnsi="Gentium"/>
          <w:sz w:val="28"/>
          <w:szCs w:val="28"/>
        </w:rPr>
        <w:t xml:space="preserve">they are also </w:t>
      </w:r>
      <w:r w:rsidR="005621C8" w:rsidRPr="005621C8">
        <w:rPr>
          <w:rFonts w:ascii="Gentium" w:hAnsi="Gentium"/>
          <w:b/>
          <w:bCs/>
          <w:caps/>
          <w:sz w:val="28"/>
          <w:szCs w:val="28"/>
        </w:rPr>
        <w:t>the end of our prayers</w:t>
      </w:r>
      <w:r w:rsidR="005621C8">
        <w:rPr>
          <w:rFonts w:ascii="Gentium" w:hAnsi="Gentium"/>
          <w:sz w:val="28"/>
          <w:szCs w:val="28"/>
        </w:rPr>
        <w:t xml:space="preserve"> in another way: Q</w:t>
      </w:r>
      <w:r w:rsidR="006E7D3E" w:rsidRPr="006E7D3E">
        <w:rPr>
          <w:rFonts w:ascii="Gentium" w:hAnsi="Gentium"/>
          <w:sz w:val="28"/>
          <w:szCs w:val="28"/>
        </w:rPr>
        <w:t>uestion 1 of the Westminster Shorter Catechism</w:t>
      </w:r>
      <w:r w:rsidR="005621C8">
        <w:rPr>
          <w:rFonts w:ascii="Gentium" w:hAnsi="Gentium"/>
          <w:sz w:val="28"/>
          <w:szCs w:val="28"/>
        </w:rPr>
        <w:t xml:space="preserve"> asks,</w:t>
      </w:r>
      <w:r w:rsidR="006E7D3E" w:rsidRPr="006E7D3E">
        <w:rPr>
          <w:rFonts w:ascii="Gentium" w:hAnsi="Gentium"/>
          <w:sz w:val="28"/>
          <w:szCs w:val="28"/>
        </w:rPr>
        <w:t xml:space="preserve"> “What is the chief </w:t>
      </w:r>
      <w:r w:rsidR="006E7D3E" w:rsidRPr="00B87802">
        <w:rPr>
          <w:rFonts w:ascii="Gentium" w:hAnsi="Gentium"/>
          <w:caps/>
          <w:sz w:val="28"/>
          <w:szCs w:val="28"/>
        </w:rPr>
        <w:t>end</w:t>
      </w:r>
      <w:r w:rsidR="006E7D3E" w:rsidRPr="006E7D3E">
        <w:rPr>
          <w:rFonts w:ascii="Gentium" w:hAnsi="Gentium"/>
          <w:sz w:val="28"/>
          <w:szCs w:val="28"/>
        </w:rPr>
        <w:t xml:space="preserve"> of man?”  And ‘end’ </w:t>
      </w:r>
      <w:r w:rsidR="00B87802">
        <w:rPr>
          <w:rFonts w:ascii="Gentium" w:hAnsi="Gentium"/>
          <w:sz w:val="28"/>
          <w:szCs w:val="28"/>
        </w:rPr>
        <w:t xml:space="preserve">here </w:t>
      </w:r>
      <w:r w:rsidR="006E7D3E" w:rsidRPr="006E7D3E">
        <w:rPr>
          <w:rFonts w:ascii="Gentium" w:hAnsi="Gentium"/>
          <w:sz w:val="28"/>
          <w:szCs w:val="28"/>
        </w:rPr>
        <w:t xml:space="preserve">means purpose </w:t>
      </w:r>
      <w:r w:rsidR="00852355">
        <w:rPr>
          <w:rFonts w:ascii="Gentium" w:hAnsi="Gentium"/>
          <w:sz w:val="28"/>
          <w:szCs w:val="28"/>
        </w:rPr>
        <w:t>for existing</w:t>
      </w:r>
      <w:r w:rsidR="006E7D3E" w:rsidRPr="006E7D3E">
        <w:rPr>
          <w:rFonts w:ascii="Gentium" w:hAnsi="Gentium"/>
          <w:sz w:val="28"/>
          <w:szCs w:val="28"/>
        </w:rPr>
        <w:t xml:space="preserve">.  </w:t>
      </w:r>
      <w:r>
        <w:rPr>
          <w:rFonts w:ascii="Gentium" w:hAnsi="Gentium"/>
          <w:sz w:val="28"/>
          <w:szCs w:val="28"/>
        </w:rPr>
        <w:t xml:space="preserve">And </w:t>
      </w:r>
      <w:r w:rsidR="006E7D3E" w:rsidRPr="006E7D3E">
        <w:rPr>
          <w:rFonts w:ascii="Gentium" w:hAnsi="Gentium"/>
          <w:sz w:val="28"/>
          <w:szCs w:val="28"/>
        </w:rPr>
        <w:t xml:space="preserve">the answer is: “To glorify God and to enjoy Him </w:t>
      </w:r>
      <w:r w:rsidR="006E7D3E" w:rsidRPr="006E7D3E">
        <w:rPr>
          <w:rFonts w:ascii="Gentium" w:hAnsi="Gentium"/>
          <w:sz w:val="28"/>
          <w:szCs w:val="28"/>
        </w:rPr>
        <w:lastRenderedPageBreak/>
        <w:t xml:space="preserve">forever.”  </w:t>
      </w:r>
      <w:r w:rsidR="00852355">
        <w:rPr>
          <w:rFonts w:ascii="Gentium" w:hAnsi="Gentium"/>
          <w:sz w:val="28"/>
          <w:szCs w:val="28"/>
        </w:rPr>
        <w:t xml:space="preserve">We were created to </w:t>
      </w:r>
      <w:r w:rsidR="006E7D3E" w:rsidRPr="006E7D3E">
        <w:rPr>
          <w:rFonts w:ascii="Gentium" w:hAnsi="Gentium"/>
          <w:sz w:val="28"/>
          <w:szCs w:val="28"/>
        </w:rPr>
        <w:t xml:space="preserve">give God all the glory that He deserves, and to do that is our greatest joy!  </w:t>
      </w:r>
    </w:p>
    <w:p w14:paraId="5249419E" w14:textId="77777777" w:rsidR="00B87802" w:rsidRDefault="00B87802" w:rsidP="00B87802">
      <w:pPr>
        <w:rPr>
          <w:rFonts w:ascii="Gentium" w:hAnsi="Gentium"/>
          <w:sz w:val="28"/>
          <w:szCs w:val="28"/>
        </w:rPr>
      </w:pPr>
    </w:p>
    <w:p w14:paraId="7D33E71C" w14:textId="6C89C010" w:rsidR="00DE5E4E" w:rsidRPr="009410F6" w:rsidRDefault="006E7D3E" w:rsidP="00B87802">
      <w:pPr>
        <w:rPr>
          <w:rFonts w:ascii="Gentium" w:hAnsi="Gentium"/>
          <w:sz w:val="28"/>
          <w:szCs w:val="28"/>
        </w:rPr>
      </w:pPr>
      <w:r>
        <w:rPr>
          <w:rFonts w:ascii="Gentium" w:hAnsi="Gentium"/>
          <w:sz w:val="28"/>
          <w:szCs w:val="28"/>
        </w:rPr>
        <w:t xml:space="preserve">So, </w:t>
      </w:r>
      <w:r w:rsidR="00B87802">
        <w:rPr>
          <w:rFonts w:ascii="Gentium" w:hAnsi="Gentium"/>
          <w:sz w:val="28"/>
          <w:szCs w:val="28"/>
        </w:rPr>
        <w:t xml:space="preserve">both </w:t>
      </w:r>
      <w:r w:rsidR="007A3D36">
        <w:rPr>
          <w:rFonts w:ascii="Gentium" w:hAnsi="Gentium"/>
          <w:sz w:val="28"/>
          <w:szCs w:val="28"/>
        </w:rPr>
        <w:t xml:space="preserve">as </w:t>
      </w:r>
      <w:r w:rsidR="001F6645">
        <w:rPr>
          <w:rFonts w:ascii="Gentium" w:hAnsi="Gentium"/>
          <w:sz w:val="28"/>
          <w:szCs w:val="28"/>
        </w:rPr>
        <w:t xml:space="preserve">the last part of the prayer that the Lord Jesus taught us to pray and </w:t>
      </w:r>
      <w:r w:rsidR="00852355">
        <w:rPr>
          <w:rFonts w:ascii="Gentium" w:hAnsi="Gentium"/>
          <w:sz w:val="28"/>
          <w:szCs w:val="28"/>
        </w:rPr>
        <w:t xml:space="preserve">our greatest desire, </w:t>
      </w:r>
      <w:r w:rsidR="000E426C" w:rsidRPr="00D264E7">
        <w:rPr>
          <w:rFonts w:ascii="Gentium" w:hAnsi="Gentium"/>
          <w:sz w:val="28"/>
          <w:szCs w:val="28"/>
        </w:rPr>
        <w:t>“</w:t>
      </w:r>
      <w:r w:rsidR="000E426C" w:rsidRPr="00D264E7">
        <w:rPr>
          <w:rFonts w:ascii="Gentium" w:hAnsi="Gentium"/>
          <w:i/>
          <w:iCs/>
          <w:sz w:val="28"/>
          <w:szCs w:val="28"/>
        </w:rPr>
        <w:t>For yours is the kingdom, the power and the glory, forever and ever.  Amen</w:t>
      </w:r>
      <w:r w:rsidR="000E426C" w:rsidRPr="00D264E7">
        <w:rPr>
          <w:rFonts w:ascii="Gentium" w:hAnsi="Gentium"/>
          <w:sz w:val="28"/>
          <w:szCs w:val="28"/>
        </w:rPr>
        <w:t>.”</w:t>
      </w:r>
      <w:r w:rsidR="000E426C">
        <w:rPr>
          <w:rFonts w:ascii="Gentium" w:hAnsi="Gentium"/>
          <w:sz w:val="28"/>
          <w:szCs w:val="28"/>
        </w:rPr>
        <w:t xml:space="preserve"> </w:t>
      </w:r>
      <w:r w:rsidR="000E426C">
        <w:rPr>
          <w:rFonts w:ascii="Gentium" w:hAnsi="Gentium"/>
          <w:sz w:val="28"/>
          <w:szCs w:val="28"/>
        </w:rPr>
        <w:t xml:space="preserve">is </w:t>
      </w:r>
      <w:r w:rsidRPr="006E7D3E">
        <w:rPr>
          <w:rFonts w:ascii="Gentium" w:hAnsi="Gentium"/>
          <w:b/>
          <w:bCs/>
          <w:caps/>
          <w:sz w:val="28"/>
          <w:szCs w:val="28"/>
        </w:rPr>
        <w:t>the end of our prayers</w:t>
      </w:r>
      <w:r>
        <w:rPr>
          <w:rFonts w:ascii="Gentium" w:hAnsi="Gentium"/>
          <w:sz w:val="28"/>
          <w:szCs w:val="28"/>
        </w:rPr>
        <w:t xml:space="preserve">.  </w:t>
      </w:r>
      <w:r w:rsidR="00B87802">
        <w:rPr>
          <w:rFonts w:ascii="Gentium" w:hAnsi="Gentium"/>
          <w:sz w:val="28"/>
          <w:szCs w:val="28"/>
        </w:rPr>
        <w:t xml:space="preserve">And we want to </w:t>
      </w:r>
      <w:r w:rsidR="007A19B7">
        <w:rPr>
          <w:rFonts w:ascii="Gentium" w:hAnsi="Gentium"/>
          <w:sz w:val="28"/>
          <w:szCs w:val="28"/>
        </w:rPr>
        <w:t xml:space="preserve">see that praying about </w:t>
      </w:r>
      <w:r w:rsidR="006E22B3" w:rsidRPr="009410F6">
        <w:rPr>
          <w:rFonts w:ascii="Gentium" w:hAnsi="Gentium"/>
          <w:sz w:val="28"/>
          <w:szCs w:val="28"/>
        </w:rPr>
        <w:t xml:space="preserve">God’s </w:t>
      </w:r>
      <w:r w:rsidR="006E22B3" w:rsidRPr="009410F6">
        <w:rPr>
          <w:rFonts w:ascii="Gentium" w:hAnsi="Gentium"/>
          <w:b/>
          <w:caps/>
          <w:sz w:val="28"/>
          <w:szCs w:val="28"/>
        </w:rPr>
        <w:t>Kingdom</w:t>
      </w:r>
      <w:r w:rsidR="006E22B3" w:rsidRPr="009410F6">
        <w:rPr>
          <w:rFonts w:ascii="Gentium" w:hAnsi="Gentium"/>
          <w:sz w:val="28"/>
          <w:szCs w:val="28"/>
        </w:rPr>
        <w:t xml:space="preserve">, God’s </w:t>
      </w:r>
      <w:r w:rsidR="006E22B3" w:rsidRPr="009410F6">
        <w:rPr>
          <w:rFonts w:ascii="Gentium" w:hAnsi="Gentium"/>
          <w:b/>
          <w:caps/>
          <w:sz w:val="28"/>
          <w:szCs w:val="28"/>
        </w:rPr>
        <w:t>power</w:t>
      </w:r>
      <w:r w:rsidR="006E22B3" w:rsidRPr="009410F6">
        <w:rPr>
          <w:rFonts w:ascii="Gentium" w:hAnsi="Gentium"/>
          <w:sz w:val="28"/>
          <w:szCs w:val="28"/>
        </w:rPr>
        <w:t xml:space="preserve">, God’s </w:t>
      </w:r>
      <w:r w:rsidR="006E22B3" w:rsidRPr="009410F6">
        <w:rPr>
          <w:rFonts w:ascii="Gentium" w:hAnsi="Gentium"/>
          <w:b/>
          <w:caps/>
          <w:sz w:val="28"/>
          <w:szCs w:val="28"/>
        </w:rPr>
        <w:t>glory</w:t>
      </w:r>
      <w:r w:rsidR="00B87802">
        <w:rPr>
          <w:rFonts w:ascii="Gentium" w:hAnsi="Gentium"/>
          <w:bCs/>
          <w:sz w:val="28"/>
          <w:szCs w:val="28"/>
        </w:rPr>
        <w:t xml:space="preserve">, and </w:t>
      </w:r>
      <w:r w:rsidR="00B87802" w:rsidRPr="00B87802">
        <w:rPr>
          <w:rFonts w:ascii="Gentium" w:hAnsi="Gentium"/>
          <w:b/>
          <w:caps/>
          <w:sz w:val="28"/>
          <w:szCs w:val="28"/>
        </w:rPr>
        <w:t>Amen</w:t>
      </w:r>
      <w:r w:rsidR="007A19B7">
        <w:rPr>
          <w:rFonts w:ascii="Gentium" w:hAnsi="Gentium"/>
          <w:sz w:val="28"/>
          <w:szCs w:val="28"/>
        </w:rPr>
        <w:t xml:space="preserve"> is a message of great comfort and hope for believers  And these will be our four, brief </w:t>
      </w:r>
      <w:r w:rsidR="006E22B3" w:rsidRPr="009410F6">
        <w:rPr>
          <w:rFonts w:ascii="Gentium" w:hAnsi="Gentium"/>
          <w:sz w:val="28"/>
          <w:szCs w:val="28"/>
        </w:rPr>
        <w:t>points</w:t>
      </w:r>
      <w:r w:rsidR="007A19B7">
        <w:rPr>
          <w:rFonts w:ascii="Gentium" w:hAnsi="Gentium"/>
          <w:sz w:val="28"/>
          <w:szCs w:val="28"/>
        </w:rPr>
        <w:t xml:space="preserve"> this afternoon</w:t>
      </w:r>
      <w:r w:rsidR="006E22B3" w:rsidRPr="009410F6">
        <w:rPr>
          <w:rFonts w:ascii="Gentium" w:hAnsi="Gentium"/>
          <w:sz w:val="28"/>
          <w:szCs w:val="28"/>
        </w:rPr>
        <w:t>.</w:t>
      </w:r>
    </w:p>
    <w:p w14:paraId="4B3616EE" w14:textId="77777777" w:rsidR="006E22B3" w:rsidRPr="009410F6" w:rsidRDefault="006E22B3" w:rsidP="00DE5E4E">
      <w:pPr>
        <w:rPr>
          <w:rFonts w:ascii="Gentium" w:hAnsi="Gentium"/>
          <w:sz w:val="28"/>
          <w:szCs w:val="28"/>
        </w:rPr>
      </w:pPr>
    </w:p>
    <w:p w14:paraId="751A88BE" w14:textId="0810F581" w:rsidR="006E22B3" w:rsidRDefault="008B52A1" w:rsidP="007F3F37">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4B40CF">
        <w:rPr>
          <w:rFonts w:ascii="Gentium" w:hAnsi="Gentium"/>
          <w:sz w:val="28"/>
          <w:szCs w:val="28"/>
        </w:rPr>
        <w:t xml:space="preserve">So firstly then, </w:t>
      </w:r>
      <w:r w:rsidR="00B87802">
        <w:rPr>
          <w:rFonts w:ascii="Gentium" w:hAnsi="Gentium"/>
          <w:sz w:val="28"/>
          <w:szCs w:val="28"/>
        </w:rPr>
        <w:t xml:space="preserve">let’s think about </w:t>
      </w:r>
      <w:r w:rsidR="00B87802" w:rsidRPr="00FE218D">
        <w:rPr>
          <w:rFonts w:ascii="Gentium" w:hAnsi="Gentium"/>
          <w:b/>
          <w:bCs/>
          <w:sz w:val="28"/>
          <w:szCs w:val="28"/>
        </w:rPr>
        <w:t xml:space="preserve">God’s </w:t>
      </w:r>
      <w:r w:rsidR="00B87802" w:rsidRPr="000D61FA">
        <w:rPr>
          <w:rFonts w:ascii="Gentium" w:hAnsi="Gentium"/>
          <w:sz w:val="28"/>
          <w:szCs w:val="28"/>
        </w:rPr>
        <w:t>kingdom</w:t>
      </w:r>
      <w:r w:rsidR="00B87802">
        <w:rPr>
          <w:rFonts w:ascii="Gentium" w:hAnsi="Gentium"/>
          <w:sz w:val="28"/>
          <w:szCs w:val="28"/>
        </w:rPr>
        <w:t xml:space="preserve"> as the end of our prayers.  </w:t>
      </w:r>
    </w:p>
    <w:p w14:paraId="14BD74A0" w14:textId="77777777" w:rsidR="00B87802" w:rsidRDefault="00B87802" w:rsidP="00B87802">
      <w:pPr>
        <w:rPr>
          <w:rFonts w:ascii="Gentium" w:hAnsi="Gentium"/>
          <w:sz w:val="28"/>
          <w:szCs w:val="28"/>
        </w:rPr>
      </w:pPr>
    </w:p>
    <w:p w14:paraId="7CE0C38B" w14:textId="3C92B7E5" w:rsidR="00846844" w:rsidRDefault="00846844" w:rsidP="000875B5">
      <w:pPr>
        <w:numPr>
          <w:ilvl w:val="1"/>
          <w:numId w:val="7"/>
        </w:numPr>
        <w:rPr>
          <w:rFonts w:ascii="Gentium" w:hAnsi="Gentium"/>
          <w:sz w:val="28"/>
          <w:szCs w:val="28"/>
        </w:rPr>
      </w:pPr>
      <w:r>
        <w:rPr>
          <w:rFonts w:ascii="Gentium" w:hAnsi="Gentium"/>
          <w:sz w:val="28"/>
          <w:szCs w:val="28"/>
        </w:rPr>
        <w:t xml:space="preserve">In 2005, my family and I had the opportunity to visit </w:t>
      </w:r>
      <w:r w:rsidRPr="00C5680A">
        <w:rPr>
          <w:rFonts w:ascii="Gentium" w:hAnsi="Gentium"/>
          <w:b/>
          <w:bCs/>
          <w:sz w:val="28"/>
          <w:szCs w:val="28"/>
        </w:rPr>
        <w:t>Gettysburg</w:t>
      </w:r>
      <w:r>
        <w:rPr>
          <w:rFonts w:ascii="Gentium" w:hAnsi="Gentium"/>
          <w:sz w:val="28"/>
          <w:szCs w:val="28"/>
        </w:rPr>
        <w:t>, the site of a famous battle that was part of the United States Civil War</w:t>
      </w:r>
      <w:r w:rsidR="00C5680A">
        <w:rPr>
          <w:rFonts w:ascii="Gentium" w:hAnsi="Gentium"/>
          <w:sz w:val="28"/>
          <w:szCs w:val="28"/>
        </w:rPr>
        <w:t xml:space="preserve">.  </w:t>
      </w:r>
      <w:r>
        <w:rPr>
          <w:rFonts w:ascii="Gentium" w:hAnsi="Gentium"/>
          <w:sz w:val="28"/>
          <w:szCs w:val="28"/>
        </w:rPr>
        <w:t>And</w:t>
      </w:r>
      <w:r w:rsidR="00C5680A">
        <w:rPr>
          <w:rFonts w:ascii="Gentium" w:hAnsi="Gentium"/>
          <w:sz w:val="28"/>
          <w:szCs w:val="28"/>
        </w:rPr>
        <w:t xml:space="preserve"> several months after the battle, President Abraham Lincoln returned to Gettysburg and delivered a speech that has come to be known as ‘the </w:t>
      </w:r>
      <w:r>
        <w:rPr>
          <w:rFonts w:ascii="Gentium" w:hAnsi="Gentium"/>
          <w:sz w:val="28"/>
          <w:szCs w:val="28"/>
        </w:rPr>
        <w:t>Gettysburg address.</w:t>
      </w:r>
      <w:r w:rsidR="00C5680A">
        <w:rPr>
          <w:rFonts w:ascii="Gentium" w:hAnsi="Gentium"/>
          <w:sz w:val="28"/>
          <w:szCs w:val="28"/>
        </w:rPr>
        <w:t xml:space="preserve">’  And we stood on the </w:t>
      </w:r>
      <w:r w:rsidR="00A004DC">
        <w:rPr>
          <w:rFonts w:ascii="Gentium" w:hAnsi="Gentium"/>
          <w:sz w:val="28"/>
          <w:szCs w:val="28"/>
        </w:rPr>
        <w:t xml:space="preserve">exact </w:t>
      </w:r>
      <w:r w:rsidR="00C5680A">
        <w:rPr>
          <w:rFonts w:ascii="Gentium" w:hAnsi="Gentium"/>
          <w:sz w:val="28"/>
          <w:szCs w:val="28"/>
        </w:rPr>
        <w:t xml:space="preserve">spot where </w:t>
      </w:r>
      <w:r w:rsidR="00A004DC">
        <w:rPr>
          <w:rFonts w:ascii="Gentium" w:hAnsi="Gentium"/>
          <w:sz w:val="28"/>
          <w:szCs w:val="28"/>
        </w:rPr>
        <w:t>he</w:t>
      </w:r>
      <w:r w:rsidR="00C5680A">
        <w:rPr>
          <w:rFonts w:ascii="Gentium" w:hAnsi="Gentium"/>
          <w:sz w:val="28"/>
          <w:szCs w:val="28"/>
        </w:rPr>
        <w:t xml:space="preserve"> delivered that address.  And in that speech, Lincoln said, “</w:t>
      </w:r>
      <w:r w:rsidR="00C5680A" w:rsidRPr="00C5680A">
        <w:rPr>
          <w:rFonts w:ascii="Gentium" w:hAnsi="Gentium"/>
          <w:sz w:val="28"/>
          <w:szCs w:val="28"/>
        </w:rPr>
        <w:t xml:space="preserve">that we here highly resolve that these dead shall not have died in vain—that this nation, under God, shall have a new birth of freedom—and that </w:t>
      </w:r>
      <w:r w:rsidR="00C5680A" w:rsidRPr="00AA4CFA">
        <w:rPr>
          <w:rFonts w:ascii="Gentium" w:hAnsi="Gentium"/>
          <w:i/>
          <w:iCs/>
          <w:sz w:val="28"/>
          <w:szCs w:val="28"/>
        </w:rPr>
        <w:t>government of the people, by the people, for the people</w:t>
      </w:r>
      <w:r w:rsidR="00C5680A" w:rsidRPr="00C5680A">
        <w:rPr>
          <w:rFonts w:ascii="Gentium" w:hAnsi="Gentium"/>
          <w:sz w:val="28"/>
          <w:szCs w:val="28"/>
        </w:rPr>
        <w:t>, shall not perish from the earth.</w:t>
      </w:r>
      <w:r w:rsidR="00C5680A">
        <w:rPr>
          <w:rFonts w:ascii="Gentium" w:hAnsi="Gentium"/>
          <w:sz w:val="28"/>
          <w:szCs w:val="28"/>
        </w:rPr>
        <w:t>”</w:t>
      </w:r>
    </w:p>
    <w:p w14:paraId="58B7889A" w14:textId="4BDE2AA7" w:rsidR="00C5680A" w:rsidRDefault="00C5680A" w:rsidP="00C5680A">
      <w:pPr>
        <w:numPr>
          <w:ilvl w:val="2"/>
          <w:numId w:val="7"/>
        </w:numPr>
        <w:rPr>
          <w:rFonts w:ascii="Gentium" w:hAnsi="Gentium"/>
          <w:sz w:val="28"/>
          <w:szCs w:val="28"/>
        </w:rPr>
      </w:pPr>
      <w:r>
        <w:rPr>
          <w:rFonts w:ascii="Gentium" w:hAnsi="Gentium"/>
          <w:sz w:val="28"/>
          <w:szCs w:val="28"/>
        </w:rPr>
        <w:t xml:space="preserve">And the idea behind those words is what is known as the </w:t>
      </w:r>
      <w:r w:rsidRPr="001A7515">
        <w:rPr>
          <w:rFonts w:ascii="Gentium" w:hAnsi="Gentium"/>
          <w:b/>
          <w:bCs/>
          <w:sz w:val="28"/>
          <w:szCs w:val="28"/>
        </w:rPr>
        <w:t>social contract of government</w:t>
      </w:r>
      <w:r>
        <w:rPr>
          <w:rFonts w:ascii="Gentium" w:hAnsi="Gentium"/>
          <w:sz w:val="28"/>
          <w:szCs w:val="28"/>
        </w:rPr>
        <w:t xml:space="preserve">, which states that people </w:t>
      </w:r>
      <w:r w:rsidR="00A004DC">
        <w:rPr>
          <w:rFonts w:ascii="Gentium" w:hAnsi="Gentium"/>
          <w:sz w:val="28"/>
          <w:szCs w:val="28"/>
        </w:rPr>
        <w:t xml:space="preserve">voluntarily </w:t>
      </w:r>
      <w:r>
        <w:rPr>
          <w:rFonts w:ascii="Gentium" w:hAnsi="Gentium"/>
          <w:sz w:val="28"/>
          <w:szCs w:val="28"/>
        </w:rPr>
        <w:t xml:space="preserve">agree to surrender some rights </w:t>
      </w:r>
      <w:r w:rsidR="001A7515">
        <w:rPr>
          <w:rFonts w:ascii="Gentium" w:hAnsi="Gentium"/>
          <w:sz w:val="28"/>
          <w:szCs w:val="28"/>
        </w:rPr>
        <w:t>to an elected government f</w:t>
      </w:r>
      <w:r>
        <w:rPr>
          <w:rFonts w:ascii="Gentium" w:hAnsi="Gentium"/>
          <w:sz w:val="28"/>
          <w:szCs w:val="28"/>
        </w:rPr>
        <w:t xml:space="preserve">or the benefit of social order.  </w:t>
      </w:r>
      <w:r w:rsidR="001A7515">
        <w:rPr>
          <w:rFonts w:ascii="Gentium" w:hAnsi="Gentium"/>
          <w:sz w:val="28"/>
          <w:szCs w:val="28"/>
        </w:rPr>
        <w:t>You see, p</w:t>
      </w:r>
      <w:r>
        <w:rPr>
          <w:rFonts w:ascii="Gentium" w:hAnsi="Gentium"/>
          <w:sz w:val="28"/>
          <w:szCs w:val="28"/>
        </w:rPr>
        <w:t xml:space="preserve">rior to that time, most countries were ruled by a king or queen.  And </w:t>
      </w:r>
      <w:r w:rsidR="001A7515">
        <w:rPr>
          <w:rFonts w:ascii="Gentium" w:hAnsi="Gentium"/>
          <w:sz w:val="28"/>
          <w:szCs w:val="28"/>
        </w:rPr>
        <w:t>you didn’t vote for kings and queens; they ruled because, in their view, God had placed them on the throne.  And this form of government was known as the divine right of monarchy.  And so, what Lincoln and America were celebrating was the people choosing their government rather than government imposing its rule on the people.</w:t>
      </w:r>
      <w:r>
        <w:rPr>
          <w:rFonts w:ascii="Gentium" w:hAnsi="Gentium"/>
          <w:sz w:val="28"/>
          <w:szCs w:val="28"/>
        </w:rPr>
        <w:t xml:space="preserve"> </w:t>
      </w:r>
    </w:p>
    <w:p w14:paraId="2517292D" w14:textId="5DA6E3E8" w:rsidR="003B0901" w:rsidRDefault="003B0901" w:rsidP="00C5680A">
      <w:pPr>
        <w:numPr>
          <w:ilvl w:val="2"/>
          <w:numId w:val="7"/>
        </w:numPr>
        <w:rPr>
          <w:rFonts w:ascii="Gentium" w:hAnsi="Gentium"/>
          <w:sz w:val="28"/>
          <w:szCs w:val="28"/>
        </w:rPr>
      </w:pPr>
      <w:r>
        <w:rPr>
          <w:rFonts w:ascii="Gentium" w:hAnsi="Gentium"/>
          <w:sz w:val="28"/>
          <w:szCs w:val="28"/>
        </w:rPr>
        <w:t xml:space="preserve">And so, here in New Zealand also, every three years, we get to elect our government.  </w:t>
      </w:r>
    </w:p>
    <w:p w14:paraId="2A45C975" w14:textId="77777777" w:rsidR="00A004DC" w:rsidRDefault="00A004DC" w:rsidP="00A004DC">
      <w:pPr>
        <w:ind w:left="340"/>
        <w:rPr>
          <w:rFonts w:ascii="Gentium" w:hAnsi="Gentium"/>
          <w:sz w:val="28"/>
          <w:szCs w:val="28"/>
        </w:rPr>
      </w:pPr>
    </w:p>
    <w:p w14:paraId="20B73F1A" w14:textId="05530130" w:rsidR="003B0901" w:rsidRDefault="003B0901" w:rsidP="000875B5">
      <w:pPr>
        <w:numPr>
          <w:ilvl w:val="1"/>
          <w:numId w:val="7"/>
        </w:numPr>
        <w:rPr>
          <w:rFonts w:ascii="Gentium" w:hAnsi="Gentium"/>
          <w:sz w:val="28"/>
          <w:szCs w:val="28"/>
        </w:rPr>
      </w:pPr>
      <w:r>
        <w:rPr>
          <w:rFonts w:ascii="Gentium" w:hAnsi="Gentium"/>
          <w:sz w:val="28"/>
          <w:szCs w:val="28"/>
        </w:rPr>
        <w:t xml:space="preserve">But while that might be </w:t>
      </w:r>
      <w:r w:rsidR="00A004DC">
        <w:rPr>
          <w:rFonts w:ascii="Gentium" w:hAnsi="Gentium"/>
          <w:sz w:val="28"/>
          <w:szCs w:val="28"/>
        </w:rPr>
        <w:t>all well and good with earthly government, when we pray, “</w:t>
      </w:r>
      <w:r w:rsidR="00A004DC" w:rsidRPr="003B0901">
        <w:rPr>
          <w:rFonts w:ascii="Gentium" w:hAnsi="Gentium"/>
          <w:i/>
          <w:iCs/>
          <w:sz w:val="28"/>
          <w:szCs w:val="28"/>
        </w:rPr>
        <w:t>Yours is the kingdom</w:t>
      </w:r>
      <w:r w:rsidR="00A004DC">
        <w:rPr>
          <w:rFonts w:ascii="Gentium" w:hAnsi="Gentium"/>
          <w:sz w:val="28"/>
          <w:szCs w:val="28"/>
        </w:rPr>
        <w:t xml:space="preserve">,” </w:t>
      </w:r>
      <w:r>
        <w:rPr>
          <w:rFonts w:ascii="Gentium" w:hAnsi="Gentium"/>
          <w:sz w:val="28"/>
          <w:szCs w:val="28"/>
        </w:rPr>
        <w:t xml:space="preserve">we are recognizing that this is not how it is with the kingdom of God.  The kingdom of God is not of the people, by the people, or for the people.  God is not the King of creation because we voted for Him or because we consent to His rule; He simply is the King of creation!  </w:t>
      </w:r>
    </w:p>
    <w:p w14:paraId="5C61343D" w14:textId="3ACDBC7B" w:rsidR="006B08F1" w:rsidRDefault="006B08F1" w:rsidP="006B08F1">
      <w:pPr>
        <w:numPr>
          <w:ilvl w:val="2"/>
          <w:numId w:val="7"/>
        </w:numPr>
        <w:rPr>
          <w:rFonts w:ascii="Gentium" w:hAnsi="Gentium"/>
          <w:sz w:val="28"/>
          <w:szCs w:val="28"/>
        </w:rPr>
      </w:pPr>
      <w:r w:rsidRPr="00A43252">
        <w:rPr>
          <w:rFonts w:ascii="Gentium" w:hAnsi="Gentium"/>
          <w:b/>
          <w:bCs/>
          <w:sz w:val="28"/>
          <w:szCs w:val="28"/>
        </w:rPr>
        <w:t>Psalm 10:16</w:t>
      </w:r>
      <w:r w:rsidR="00A43252">
        <w:rPr>
          <w:rFonts w:ascii="Gentium" w:hAnsi="Gentium"/>
          <w:sz w:val="28"/>
          <w:szCs w:val="28"/>
        </w:rPr>
        <w:t>, “</w:t>
      </w:r>
      <w:r w:rsidRPr="00A43252">
        <w:rPr>
          <w:rFonts w:ascii="Gentium" w:hAnsi="Gentium"/>
          <w:i/>
          <w:iCs/>
          <w:sz w:val="28"/>
          <w:szCs w:val="28"/>
        </w:rPr>
        <w:t>The Lord is king forever</w:t>
      </w:r>
      <w:r>
        <w:rPr>
          <w:rFonts w:ascii="Gentium" w:hAnsi="Gentium"/>
          <w:sz w:val="28"/>
          <w:szCs w:val="28"/>
        </w:rPr>
        <w:t>.”</w:t>
      </w:r>
    </w:p>
    <w:p w14:paraId="304A46BA" w14:textId="7E742030" w:rsidR="006B08F1" w:rsidRDefault="006B08F1" w:rsidP="006B08F1">
      <w:pPr>
        <w:numPr>
          <w:ilvl w:val="2"/>
          <w:numId w:val="7"/>
        </w:numPr>
        <w:rPr>
          <w:rFonts w:ascii="Gentium" w:hAnsi="Gentium"/>
          <w:sz w:val="28"/>
          <w:szCs w:val="28"/>
        </w:rPr>
      </w:pPr>
      <w:r w:rsidRPr="00A43252">
        <w:rPr>
          <w:rFonts w:ascii="Gentium" w:hAnsi="Gentium"/>
          <w:b/>
          <w:bCs/>
          <w:sz w:val="28"/>
          <w:szCs w:val="28"/>
        </w:rPr>
        <w:t>Psalm 47:7-8</w:t>
      </w:r>
      <w:r w:rsidR="00A43252">
        <w:rPr>
          <w:rFonts w:ascii="Gentium" w:hAnsi="Gentium"/>
          <w:sz w:val="28"/>
          <w:szCs w:val="28"/>
        </w:rPr>
        <w:t>, “</w:t>
      </w:r>
      <w:r w:rsidRPr="00A43252">
        <w:rPr>
          <w:rFonts w:ascii="Gentium" w:hAnsi="Gentium"/>
          <w:i/>
          <w:iCs/>
          <w:sz w:val="28"/>
          <w:szCs w:val="28"/>
        </w:rPr>
        <w:t>For God is the King of all the earth</w:t>
      </w:r>
      <w:r w:rsidRPr="00A43252">
        <w:rPr>
          <w:rFonts w:ascii="Gentium" w:hAnsi="Gentium"/>
          <w:i/>
          <w:iCs/>
          <w:sz w:val="28"/>
          <w:szCs w:val="28"/>
        </w:rPr>
        <w:t xml:space="preserve"> … </w:t>
      </w:r>
      <w:r w:rsidRPr="00A43252">
        <w:rPr>
          <w:rFonts w:ascii="Gentium" w:hAnsi="Gentium"/>
          <w:i/>
          <w:iCs/>
          <w:sz w:val="28"/>
          <w:szCs w:val="28"/>
        </w:rPr>
        <w:t>God reigns over the nations; God sits on his holy throne</w:t>
      </w:r>
      <w:r w:rsidRPr="006B08F1">
        <w:rPr>
          <w:rFonts w:ascii="Gentium" w:hAnsi="Gentium"/>
          <w:sz w:val="28"/>
          <w:szCs w:val="28"/>
        </w:rPr>
        <w:t>.</w:t>
      </w:r>
      <w:r w:rsidR="00A43252">
        <w:rPr>
          <w:rFonts w:ascii="Gentium" w:hAnsi="Gentium"/>
          <w:sz w:val="28"/>
          <w:szCs w:val="28"/>
        </w:rPr>
        <w:t>”</w:t>
      </w:r>
    </w:p>
    <w:p w14:paraId="597002D4" w14:textId="6A3273BE" w:rsidR="006B08F1" w:rsidRDefault="006B08F1" w:rsidP="006B08F1">
      <w:pPr>
        <w:numPr>
          <w:ilvl w:val="2"/>
          <w:numId w:val="7"/>
        </w:numPr>
        <w:rPr>
          <w:rFonts w:ascii="Gentium" w:hAnsi="Gentium"/>
          <w:sz w:val="28"/>
          <w:szCs w:val="28"/>
        </w:rPr>
      </w:pPr>
      <w:r w:rsidRPr="00A43252">
        <w:rPr>
          <w:rFonts w:ascii="Gentium" w:hAnsi="Gentium"/>
          <w:b/>
          <w:bCs/>
          <w:sz w:val="28"/>
          <w:szCs w:val="28"/>
        </w:rPr>
        <w:t>Psalm 95:3</w:t>
      </w:r>
      <w:r w:rsidR="00A43252">
        <w:rPr>
          <w:rFonts w:ascii="Gentium" w:hAnsi="Gentium"/>
          <w:sz w:val="28"/>
          <w:szCs w:val="28"/>
        </w:rPr>
        <w:t>, “</w:t>
      </w:r>
      <w:r w:rsidRPr="00A43252">
        <w:rPr>
          <w:rFonts w:ascii="Gentium" w:hAnsi="Gentium"/>
          <w:i/>
          <w:iCs/>
          <w:sz w:val="28"/>
          <w:szCs w:val="28"/>
        </w:rPr>
        <w:t>For the LORD is a great God, and a great King above all gods</w:t>
      </w:r>
      <w:r w:rsidRPr="006B08F1">
        <w:rPr>
          <w:rFonts w:ascii="Gentium" w:hAnsi="Gentium"/>
          <w:sz w:val="28"/>
          <w:szCs w:val="28"/>
        </w:rPr>
        <w:t>.</w:t>
      </w:r>
      <w:r w:rsidR="00A43252">
        <w:rPr>
          <w:rFonts w:ascii="Gentium" w:hAnsi="Gentium"/>
          <w:sz w:val="28"/>
          <w:szCs w:val="28"/>
        </w:rPr>
        <w:t>”</w:t>
      </w:r>
    </w:p>
    <w:p w14:paraId="0F2EB145" w14:textId="0412B278" w:rsidR="006B08F1" w:rsidRDefault="006B08F1" w:rsidP="003B0901">
      <w:pPr>
        <w:numPr>
          <w:ilvl w:val="2"/>
          <w:numId w:val="7"/>
        </w:numPr>
        <w:rPr>
          <w:rFonts w:ascii="Gentium" w:hAnsi="Gentium"/>
          <w:sz w:val="28"/>
          <w:szCs w:val="28"/>
        </w:rPr>
      </w:pPr>
      <w:r w:rsidRPr="00A43252">
        <w:rPr>
          <w:rFonts w:ascii="Gentium" w:hAnsi="Gentium"/>
          <w:b/>
          <w:bCs/>
          <w:sz w:val="28"/>
          <w:szCs w:val="28"/>
        </w:rPr>
        <w:t>Psalm 99:1</w:t>
      </w:r>
      <w:r w:rsidR="00A43252">
        <w:rPr>
          <w:rFonts w:ascii="Gentium" w:hAnsi="Gentium"/>
          <w:sz w:val="28"/>
          <w:szCs w:val="28"/>
        </w:rPr>
        <w:t>, “</w:t>
      </w:r>
      <w:r w:rsidRPr="00A43252">
        <w:rPr>
          <w:rFonts w:ascii="Gentium" w:hAnsi="Gentium"/>
          <w:i/>
          <w:iCs/>
          <w:sz w:val="28"/>
          <w:szCs w:val="28"/>
        </w:rPr>
        <w:t>The LORD reigns</w:t>
      </w:r>
      <w:r w:rsidR="00A43252">
        <w:rPr>
          <w:rFonts w:ascii="Gentium" w:hAnsi="Gentium"/>
          <w:sz w:val="28"/>
          <w:szCs w:val="28"/>
        </w:rPr>
        <w:t>.”</w:t>
      </w:r>
      <w:r w:rsidRPr="006B08F1">
        <w:rPr>
          <w:rFonts w:ascii="Gentium" w:hAnsi="Gentium"/>
          <w:sz w:val="28"/>
          <w:szCs w:val="28"/>
        </w:rPr>
        <w:t xml:space="preserve"> </w:t>
      </w:r>
    </w:p>
    <w:p w14:paraId="29CC17AA" w14:textId="071F915A" w:rsidR="006B08F1" w:rsidRDefault="006B08F1" w:rsidP="003B0901">
      <w:pPr>
        <w:numPr>
          <w:ilvl w:val="2"/>
          <w:numId w:val="7"/>
        </w:numPr>
        <w:rPr>
          <w:rFonts w:ascii="Gentium" w:hAnsi="Gentium"/>
          <w:sz w:val="28"/>
          <w:szCs w:val="28"/>
        </w:rPr>
      </w:pPr>
      <w:r w:rsidRPr="00A43252">
        <w:rPr>
          <w:rFonts w:ascii="Gentium" w:hAnsi="Gentium"/>
          <w:b/>
          <w:bCs/>
          <w:sz w:val="28"/>
          <w:szCs w:val="28"/>
        </w:rPr>
        <w:lastRenderedPageBreak/>
        <w:t>Psalm</w:t>
      </w:r>
      <w:r w:rsidRPr="006B08F1">
        <w:rPr>
          <w:rFonts w:ascii="Gentium" w:hAnsi="Gentium"/>
          <w:sz w:val="28"/>
          <w:szCs w:val="28"/>
        </w:rPr>
        <w:t xml:space="preserve"> </w:t>
      </w:r>
      <w:r w:rsidRPr="00A43252">
        <w:rPr>
          <w:rFonts w:ascii="Gentium" w:hAnsi="Gentium"/>
          <w:b/>
          <w:bCs/>
          <w:sz w:val="28"/>
          <w:szCs w:val="28"/>
        </w:rPr>
        <w:t>145:13</w:t>
      </w:r>
      <w:r w:rsidR="00A43252">
        <w:rPr>
          <w:rFonts w:ascii="Gentium" w:hAnsi="Gentium"/>
          <w:sz w:val="28"/>
          <w:szCs w:val="28"/>
        </w:rPr>
        <w:t>, “</w:t>
      </w:r>
      <w:r w:rsidRPr="00A43252">
        <w:rPr>
          <w:rFonts w:ascii="Gentium" w:hAnsi="Gentium"/>
          <w:i/>
          <w:iCs/>
          <w:sz w:val="28"/>
          <w:szCs w:val="28"/>
        </w:rPr>
        <w:t>Your kingdom is an everlasting kingdom, and your dominion endures throughout all generations</w:t>
      </w:r>
      <w:r w:rsidRPr="006B08F1">
        <w:rPr>
          <w:rFonts w:ascii="Gentium" w:hAnsi="Gentium"/>
          <w:sz w:val="28"/>
          <w:szCs w:val="28"/>
        </w:rPr>
        <w:t>.</w:t>
      </w:r>
      <w:r w:rsidR="00A43252">
        <w:rPr>
          <w:rFonts w:ascii="Gentium" w:hAnsi="Gentium"/>
          <w:sz w:val="28"/>
          <w:szCs w:val="28"/>
        </w:rPr>
        <w:t>”</w:t>
      </w:r>
    </w:p>
    <w:p w14:paraId="181AA05C" w14:textId="7D7F4BA1" w:rsidR="003B0901" w:rsidRDefault="006B08F1" w:rsidP="003B0901">
      <w:pPr>
        <w:numPr>
          <w:ilvl w:val="2"/>
          <w:numId w:val="7"/>
        </w:numPr>
        <w:rPr>
          <w:rFonts w:ascii="Gentium" w:hAnsi="Gentium"/>
          <w:sz w:val="28"/>
          <w:szCs w:val="28"/>
        </w:rPr>
      </w:pPr>
      <w:r>
        <w:rPr>
          <w:rFonts w:ascii="Gentium" w:hAnsi="Gentium"/>
          <w:sz w:val="28"/>
          <w:szCs w:val="28"/>
        </w:rPr>
        <w:t xml:space="preserve">And because of this, in </w:t>
      </w:r>
      <w:r w:rsidRPr="00A43252">
        <w:rPr>
          <w:rFonts w:ascii="Gentium" w:hAnsi="Gentium"/>
          <w:b/>
          <w:bCs/>
          <w:sz w:val="28"/>
          <w:szCs w:val="28"/>
        </w:rPr>
        <w:t>Psalm 145:1</w:t>
      </w:r>
      <w:r>
        <w:rPr>
          <w:rFonts w:ascii="Gentium" w:hAnsi="Gentium"/>
          <w:sz w:val="28"/>
          <w:szCs w:val="28"/>
        </w:rPr>
        <w:t>, the Psalmist sung, “</w:t>
      </w:r>
      <w:r w:rsidRPr="00A43252">
        <w:rPr>
          <w:rFonts w:ascii="Gentium" w:hAnsi="Gentium"/>
          <w:i/>
          <w:iCs/>
          <w:sz w:val="28"/>
          <w:szCs w:val="28"/>
        </w:rPr>
        <w:t>I will extol you, my God and King, and bless your name forever and ever</w:t>
      </w:r>
      <w:r w:rsidRPr="006B08F1">
        <w:rPr>
          <w:rFonts w:ascii="Gentium" w:hAnsi="Gentium"/>
          <w:sz w:val="28"/>
          <w:szCs w:val="28"/>
        </w:rPr>
        <w:t>.</w:t>
      </w:r>
      <w:r>
        <w:rPr>
          <w:rFonts w:ascii="Gentium" w:hAnsi="Gentium"/>
          <w:sz w:val="28"/>
          <w:szCs w:val="28"/>
        </w:rPr>
        <w:t xml:space="preserve">”  And in </w:t>
      </w:r>
      <w:r w:rsidRPr="00A43252">
        <w:rPr>
          <w:rFonts w:ascii="Gentium" w:hAnsi="Gentium"/>
          <w:b/>
          <w:bCs/>
          <w:sz w:val="28"/>
          <w:szCs w:val="28"/>
        </w:rPr>
        <w:t>1 Timothy 1:17</w:t>
      </w:r>
      <w:r>
        <w:rPr>
          <w:rFonts w:ascii="Gentium" w:hAnsi="Gentium"/>
          <w:sz w:val="28"/>
          <w:szCs w:val="28"/>
        </w:rPr>
        <w:t>, Paul said, “</w:t>
      </w:r>
      <w:r w:rsidRPr="00A43252">
        <w:rPr>
          <w:rFonts w:ascii="Gentium" w:hAnsi="Gentium"/>
          <w:i/>
          <w:iCs/>
          <w:sz w:val="28"/>
          <w:szCs w:val="28"/>
        </w:rPr>
        <w:t>To the King of ages, immortal, invisible, the only God, be hono</w:t>
      </w:r>
      <w:r w:rsidRPr="00A43252">
        <w:rPr>
          <w:rFonts w:ascii="Gentium" w:hAnsi="Gentium"/>
          <w:i/>
          <w:iCs/>
          <w:sz w:val="28"/>
          <w:szCs w:val="28"/>
        </w:rPr>
        <w:t>u</w:t>
      </w:r>
      <w:r w:rsidRPr="00A43252">
        <w:rPr>
          <w:rFonts w:ascii="Gentium" w:hAnsi="Gentium"/>
          <w:i/>
          <w:iCs/>
          <w:sz w:val="28"/>
          <w:szCs w:val="28"/>
        </w:rPr>
        <w:t>r and glory forever and ever. Amen</w:t>
      </w:r>
      <w:r w:rsidRPr="006B08F1">
        <w:rPr>
          <w:rFonts w:ascii="Gentium" w:hAnsi="Gentium"/>
          <w:sz w:val="28"/>
          <w:szCs w:val="28"/>
        </w:rPr>
        <w:t>.</w:t>
      </w:r>
      <w:r>
        <w:rPr>
          <w:rFonts w:ascii="Gentium" w:hAnsi="Gentium"/>
          <w:sz w:val="28"/>
          <w:szCs w:val="28"/>
        </w:rPr>
        <w:t xml:space="preserve">” </w:t>
      </w:r>
      <w:r w:rsidRPr="006B08F1">
        <w:rPr>
          <w:rFonts w:ascii="Gentium" w:hAnsi="Gentium"/>
          <w:sz w:val="28"/>
          <w:szCs w:val="28"/>
        </w:rPr>
        <w:t xml:space="preserve"> </w:t>
      </w:r>
      <w:r>
        <w:rPr>
          <w:rFonts w:ascii="Gentium" w:hAnsi="Gentium"/>
          <w:sz w:val="28"/>
          <w:szCs w:val="28"/>
        </w:rPr>
        <w:t xml:space="preserve">And </w:t>
      </w:r>
      <w:r w:rsidR="003B0901">
        <w:rPr>
          <w:rFonts w:ascii="Gentium" w:hAnsi="Gentium"/>
          <w:sz w:val="28"/>
          <w:szCs w:val="28"/>
        </w:rPr>
        <w:t xml:space="preserve">when you pray, </w:t>
      </w:r>
      <w:r>
        <w:rPr>
          <w:rFonts w:ascii="Gentium" w:hAnsi="Gentium"/>
          <w:sz w:val="28"/>
          <w:szCs w:val="28"/>
        </w:rPr>
        <w:t>“</w:t>
      </w:r>
      <w:r w:rsidR="003B0901" w:rsidRPr="00A43252">
        <w:rPr>
          <w:rFonts w:ascii="Gentium" w:hAnsi="Gentium"/>
          <w:i/>
          <w:iCs/>
          <w:sz w:val="28"/>
          <w:szCs w:val="28"/>
        </w:rPr>
        <w:t>Yours is the kingdom</w:t>
      </w:r>
      <w:r w:rsidR="003B0901">
        <w:rPr>
          <w:rFonts w:ascii="Gentium" w:hAnsi="Gentium"/>
          <w:sz w:val="28"/>
          <w:szCs w:val="28"/>
        </w:rPr>
        <w:t xml:space="preserve">,” you are </w:t>
      </w:r>
      <w:r>
        <w:rPr>
          <w:rFonts w:ascii="Gentium" w:hAnsi="Gentium"/>
          <w:sz w:val="28"/>
          <w:szCs w:val="28"/>
        </w:rPr>
        <w:t xml:space="preserve">doing the same; </w:t>
      </w:r>
      <w:r w:rsidR="003B0901">
        <w:rPr>
          <w:rFonts w:ascii="Gentium" w:hAnsi="Gentium"/>
          <w:sz w:val="28"/>
          <w:szCs w:val="28"/>
        </w:rPr>
        <w:t>recognizing the truth</w:t>
      </w:r>
      <w:r>
        <w:rPr>
          <w:rFonts w:ascii="Gentium" w:hAnsi="Gentium"/>
          <w:sz w:val="28"/>
          <w:szCs w:val="28"/>
        </w:rPr>
        <w:t xml:space="preserve"> </w:t>
      </w:r>
      <w:r w:rsidR="003B0901">
        <w:rPr>
          <w:rFonts w:ascii="Gentium" w:hAnsi="Gentium"/>
          <w:sz w:val="28"/>
          <w:szCs w:val="28"/>
        </w:rPr>
        <w:t>that God</w:t>
      </w:r>
      <w:r>
        <w:rPr>
          <w:rFonts w:ascii="Gentium" w:hAnsi="Gentium"/>
          <w:sz w:val="28"/>
          <w:szCs w:val="28"/>
        </w:rPr>
        <w:t xml:space="preserve"> is the King of kings and Lord of lords; that He reigns supreme over all things and that His kingdom shall have no end.  </w:t>
      </w:r>
    </w:p>
    <w:p w14:paraId="17855B7F" w14:textId="77777777" w:rsidR="006B08F1" w:rsidRDefault="006B08F1" w:rsidP="006B08F1">
      <w:pPr>
        <w:ind w:left="340"/>
        <w:rPr>
          <w:rFonts w:ascii="Gentium" w:hAnsi="Gentium"/>
          <w:sz w:val="28"/>
          <w:szCs w:val="28"/>
        </w:rPr>
      </w:pPr>
    </w:p>
    <w:p w14:paraId="47FD71C3" w14:textId="77777777" w:rsidR="00FE218D" w:rsidRDefault="006B08F1" w:rsidP="006B08F1">
      <w:pPr>
        <w:numPr>
          <w:ilvl w:val="1"/>
          <w:numId w:val="7"/>
        </w:numPr>
        <w:rPr>
          <w:rFonts w:ascii="Gentium" w:hAnsi="Gentium"/>
          <w:sz w:val="28"/>
          <w:szCs w:val="28"/>
        </w:rPr>
      </w:pPr>
      <w:r>
        <w:rPr>
          <w:rFonts w:ascii="Gentium" w:hAnsi="Gentium"/>
          <w:sz w:val="28"/>
          <w:szCs w:val="28"/>
        </w:rPr>
        <w:t xml:space="preserve">And </w:t>
      </w:r>
      <w:r w:rsidR="00A43252">
        <w:rPr>
          <w:rFonts w:ascii="Gentium" w:hAnsi="Gentium"/>
          <w:sz w:val="28"/>
          <w:szCs w:val="28"/>
        </w:rPr>
        <w:t xml:space="preserve">we need to remember this, every day, because </w:t>
      </w:r>
      <w:r w:rsidR="00A43252" w:rsidRPr="00A43252">
        <w:rPr>
          <w:rFonts w:ascii="Gentium" w:hAnsi="Gentium"/>
          <w:sz w:val="28"/>
          <w:szCs w:val="28"/>
        </w:rPr>
        <w:t>the</w:t>
      </w:r>
      <w:r w:rsidR="00A43252">
        <w:rPr>
          <w:rFonts w:ascii="Gentium" w:hAnsi="Gentium"/>
          <w:sz w:val="28"/>
          <w:szCs w:val="28"/>
        </w:rPr>
        <w:t xml:space="preserve">re are many out there who believe that Allah rules the world, or that there is no God, but they are all wrong.  </w:t>
      </w:r>
      <w:r w:rsidR="00FE218D" w:rsidRPr="00FE218D">
        <w:rPr>
          <w:rFonts w:ascii="Gentium" w:hAnsi="Gentium"/>
          <w:b/>
          <w:bCs/>
          <w:sz w:val="28"/>
          <w:szCs w:val="28"/>
        </w:rPr>
        <w:t>Philippians 2:9-11</w:t>
      </w:r>
      <w:r w:rsidR="00FE218D">
        <w:rPr>
          <w:rFonts w:ascii="Gentium" w:hAnsi="Gentium"/>
          <w:sz w:val="28"/>
          <w:szCs w:val="28"/>
        </w:rPr>
        <w:t xml:space="preserve"> says that “</w:t>
      </w:r>
      <w:r w:rsidR="00FE218D" w:rsidRPr="00FE218D">
        <w:rPr>
          <w:rFonts w:ascii="Gentium" w:hAnsi="Gentium"/>
          <w:i/>
          <w:iCs/>
          <w:sz w:val="28"/>
          <w:szCs w:val="28"/>
        </w:rPr>
        <w:t xml:space="preserve">God has highly exalted </w:t>
      </w:r>
      <w:r w:rsidR="00FE218D" w:rsidRPr="00FE218D">
        <w:rPr>
          <w:rFonts w:ascii="Gentium" w:hAnsi="Gentium"/>
          <w:i/>
          <w:iCs/>
          <w:sz w:val="28"/>
          <w:szCs w:val="28"/>
        </w:rPr>
        <w:t xml:space="preserve">[Jesus] </w:t>
      </w:r>
      <w:r w:rsidR="00FE218D" w:rsidRPr="00FE218D">
        <w:rPr>
          <w:rFonts w:ascii="Gentium" w:hAnsi="Gentium"/>
          <w:i/>
          <w:iCs/>
          <w:sz w:val="28"/>
          <w:szCs w:val="28"/>
        </w:rPr>
        <w:t xml:space="preserve">and </w:t>
      </w:r>
      <w:r w:rsidR="00FE218D" w:rsidRPr="00FE218D">
        <w:rPr>
          <w:rFonts w:ascii="Gentium" w:hAnsi="Gentium"/>
          <w:i/>
          <w:iCs/>
          <w:sz w:val="28"/>
          <w:szCs w:val="28"/>
        </w:rPr>
        <w:t>given Hi</w:t>
      </w:r>
      <w:r w:rsidR="00FE218D" w:rsidRPr="00FE218D">
        <w:rPr>
          <w:rFonts w:ascii="Gentium" w:hAnsi="Gentium"/>
          <w:i/>
          <w:iCs/>
          <w:sz w:val="28"/>
          <w:szCs w:val="28"/>
        </w:rPr>
        <w:t>m the name that is above every name, so that at the name of Jesus every knee should bow, in heaven and on earth and under the earth, and every tongue confess that Jesus Christ is Lord</w:t>
      </w:r>
      <w:r w:rsidR="00FE218D" w:rsidRPr="00FE218D">
        <w:rPr>
          <w:rFonts w:ascii="Gentium" w:hAnsi="Gentium"/>
          <w:i/>
          <w:iCs/>
          <w:sz w:val="28"/>
          <w:szCs w:val="28"/>
        </w:rPr>
        <w:t xml:space="preserve"> [ or King]</w:t>
      </w:r>
      <w:r w:rsidR="00FE218D" w:rsidRPr="00FE218D">
        <w:rPr>
          <w:rFonts w:ascii="Gentium" w:hAnsi="Gentium"/>
          <w:i/>
          <w:iCs/>
          <w:sz w:val="28"/>
          <w:szCs w:val="28"/>
        </w:rPr>
        <w:t>, to the glory of God the Father</w:t>
      </w:r>
      <w:r w:rsidR="00FE218D" w:rsidRPr="00FE218D">
        <w:rPr>
          <w:rFonts w:ascii="Gentium" w:hAnsi="Gentium"/>
          <w:sz w:val="28"/>
          <w:szCs w:val="28"/>
        </w:rPr>
        <w:t>.</w:t>
      </w:r>
      <w:r w:rsidR="00FE218D">
        <w:rPr>
          <w:rFonts w:ascii="Gentium" w:hAnsi="Gentium"/>
          <w:sz w:val="28"/>
          <w:szCs w:val="28"/>
        </w:rPr>
        <w:t>”</w:t>
      </w:r>
      <w:r w:rsidR="00FE218D" w:rsidRPr="00FE218D">
        <w:rPr>
          <w:rFonts w:ascii="Gentium" w:hAnsi="Gentium"/>
          <w:sz w:val="28"/>
          <w:szCs w:val="28"/>
        </w:rPr>
        <w:t xml:space="preserve"> </w:t>
      </w:r>
      <w:r w:rsidR="00FE218D">
        <w:rPr>
          <w:rFonts w:ascii="Gentium" w:hAnsi="Gentium"/>
          <w:sz w:val="28"/>
          <w:szCs w:val="28"/>
        </w:rPr>
        <w:t xml:space="preserve"> So, whether it be now or on Judgment Day, everyone will recognize Jesus as King.  But it is only those that do so </w:t>
      </w:r>
      <w:r w:rsidR="00FE218D" w:rsidRPr="00FE218D">
        <w:rPr>
          <w:rFonts w:ascii="Gentium" w:hAnsi="Gentium"/>
          <w:i/>
          <w:iCs/>
          <w:sz w:val="28"/>
          <w:szCs w:val="28"/>
        </w:rPr>
        <w:t>in this life</w:t>
      </w:r>
      <w:r w:rsidR="00FE218D">
        <w:rPr>
          <w:rFonts w:ascii="Gentium" w:hAnsi="Gentium"/>
          <w:sz w:val="28"/>
          <w:szCs w:val="28"/>
        </w:rPr>
        <w:t xml:space="preserve"> who will be welcomed into His eternal kingdom.  </w:t>
      </w:r>
      <w:r w:rsidR="00A43252">
        <w:rPr>
          <w:rFonts w:ascii="Gentium" w:hAnsi="Gentium"/>
          <w:sz w:val="28"/>
          <w:szCs w:val="28"/>
        </w:rPr>
        <w:t xml:space="preserve">And </w:t>
      </w:r>
      <w:r w:rsidR="00FE218D">
        <w:rPr>
          <w:rFonts w:ascii="Gentium" w:hAnsi="Gentium"/>
          <w:sz w:val="28"/>
          <w:szCs w:val="28"/>
        </w:rPr>
        <w:t xml:space="preserve">this is the urgent message we need to share with unbelievers.  </w:t>
      </w:r>
    </w:p>
    <w:p w14:paraId="28E24F42" w14:textId="77777777" w:rsidR="00FE218D" w:rsidRDefault="00FE218D" w:rsidP="00FE218D">
      <w:pPr>
        <w:rPr>
          <w:rFonts w:ascii="Gentium" w:hAnsi="Gentium"/>
          <w:sz w:val="28"/>
          <w:szCs w:val="28"/>
        </w:rPr>
      </w:pPr>
    </w:p>
    <w:p w14:paraId="61E737FB" w14:textId="61021B68" w:rsidR="003B0901" w:rsidRDefault="00FE218D" w:rsidP="006B08F1">
      <w:pPr>
        <w:numPr>
          <w:ilvl w:val="1"/>
          <w:numId w:val="7"/>
        </w:numPr>
        <w:rPr>
          <w:rFonts w:ascii="Gentium" w:hAnsi="Gentium"/>
          <w:sz w:val="28"/>
          <w:szCs w:val="28"/>
        </w:rPr>
      </w:pPr>
      <w:r>
        <w:rPr>
          <w:rFonts w:ascii="Gentium" w:hAnsi="Gentium"/>
          <w:sz w:val="28"/>
          <w:szCs w:val="28"/>
        </w:rPr>
        <w:t>But we need to remember this also because</w:t>
      </w:r>
      <w:r w:rsidR="00A43252">
        <w:rPr>
          <w:rFonts w:ascii="Gentium" w:hAnsi="Gentium"/>
          <w:sz w:val="28"/>
          <w:szCs w:val="28"/>
        </w:rPr>
        <w:t xml:space="preserve"> the power of government can seem so strong</w:t>
      </w:r>
      <w:r>
        <w:rPr>
          <w:rFonts w:ascii="Gentium" w:hAnsi="Gentium"/>
          <w:sz w:val="28"/>
          <w:szCs w:val="28"/>
        </w:rPr>
        <w:t xml:space="preserve"> at times</w:t>
      </w:r>
      <w:r w:rsidR="00A43252">
        <w:rPr>
          <w:rFonts w:ascii="Gentium" w:hAnsi="Gentium"/>
          <w:sz w:val="28"/>
          <w:szCs w:val="28"/>
        </w:rPr>
        <w:t xml:space="preserve">.  But </w:t>
      </w:r>
      <w:r w:rsidR="006B08F1">
        <w:rPr>
          <w:rFonts w:ascii="Gentium" w:hAnsi="Gentium"/>
          <w:sz w:val="28"/>
          <w:szCs w:val="28"/>
        </w:rPr>
        <w:t xml:space="preserve">kings and queens, Prime-ministers and presidents, will come and go.  Governments will rise up and topple over, and be voted in and voted out.  But there is one King who is above all and who rules over all, and whose kingdom shall never pass away.  And one day, </w:t>
      </w:r>
      <w:r w:rsidR="00A43252">
        <w:rPr>
          <w:rFonts w:ascii="Gentium" w:hAnsi="Gentium"/>
          <w:sz w:val="28"/>
          <w:szCs w:val="28"/>
        </w:rPr>
        <w:t>Jesus Christ will return and bring in the fulness of His kingdom.  And this is what we confess and proclaim when we pray, “</w:t>
      </w:r>
      <w:r w:rsidR="00A43252" w:rsidRPr="00A43252">
        <w:rPr>
          <w:rFonts w:ascii="Gentium" w:hAnsi="Gentium"/>
          <w:i/>
          <w:iCs/>
          <w:sz w:val="28"/>
          <w:szCs w:val="28"/>
        </w:rPr>
        <w:t>Yours is the kingdom</w:t>
      </w:r>
      <w:r w:rsidR="00A43252">
        <w:rPr>
          <w:rFonts w:ascii="Gentium" w:hAnsi="Gentium"/>
          <w:sz w:val="28"/>
          <w:szCs w:val="28"/>
        </w:rPr>
        <w:t>.”</w:t>
      </w:r>
      <w:r w:rsidR="006B08F1">
        <w:rPr>
          <w:rFonts w:ascii="Gentium" w:hAnsi="Gentium"/>
          <w:sz w:val="28"/>
          <w:szCs w:val="28"/>
        </w:rPr>
        <w:t xml:space="preserve"> </w:t>
      </w:r>
    </w:p>
    <w:p w14:paraId="298E03C4" w14:textId="77777777" w:rsidR="00C33F5B" w:rsidRPr="00C33F5B" w:rsidRDefault="00C33F5B" w:rsidP="00C33F5B">
      <w:pPr>
        <w:ind w:left="680"/>
        <w:rPr>
          <w:rFonts w:ascii="Gentium" w:hAnsi="Gentium"/>
          <w:sz w:val="28"/>
          <w:szCs w:val="28"/>
        </w:rPr>
      </w:pPr>
    </w:p>
    <w:p w14:paraId="39360C0C" w14:textId="03E5A2F6" w:rsidR="00D25368" w:rsidRDefault="001129F5" w:rsidP="00D25368">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D25368">
        <w:rPr>
          <w:rFonts w:ascii="Gentium" w:hAnsi="Gentium"/>
          <w:sz w:val="28"/>
          <w:szCs w:val="28"/>
        </w:rPr>
        <w:t xml:space="preserve">But </w:t>
      </w:r>
      <w:r w:rsidR="00FE218D">
        <w:rPr>
          <w:rFonts w:ascii="Gentium" w:hAnsi="Gentium"/>
          <w:sz w:val="28"/>
          <w:szCs w:val="28"/>
        </w:rPr>
        <w:t xml:space="preserve">secondly, what do we confess and proclaim when we pray about God’s </w:t>
      </w:r>
      <w:r w:rsidR="00FE218D" w:rsidRPr="00FE218D">
        <w:rPr>
          <w:rFonts w:ascii="Gentium" w:hAnsi="Gentium"/>
          <w:b/>
          <w:bCs/>
          <w:caps/>
          <w:sz w:val="28"/>
          <w:szCs w:val="28"/>
        </w:rPr>
        <w:t>power</w:t>
      </w:r>
      <w:r w:rsidR="00FE218D">
        <w:rPr>
          <w:rFonts w:ascii="Gentium" w:hAnsi="Gentium"/>
          <w:sz w:val="28"/>
          <w:szCs w:val="28"/>
        </w:rPr>
        <w:t xml:space="preserve">?  </w:t>
      </w:r>
    </w:p>
    <w:p w14:paraId="6978E87F" w14:textId="77777777" w:rsidR="00D25368" w:rsidRDefault="00D25368" w:rsidP="00D25368">
      <w:pPr>
        <w:pStyle w:val="ListParagraph"/>
        <w:ind w:left="0"/>
        <w:rPr>
          <w:rFonts w:ascii="Gentium" w:hAnsi="Gentium"/>
          <w:sz w:val="28"/>
          <w:szCs w:val="28"/>
        </w:rPr>
      </w:pPr>
    </w:p>
    <w:p w14:paraId="54F74EE2" w14:textId="64FA877C" w:rsidR="00127C95" w:rsidRDefault="00FE218D" w:rsidP="00D25368">
      <w:pPr>
        <w:pStyle w:val="ListParagraph"/>
        <w:numPr>
          <w:ilvl w:val="1"/>
          <w:numId w:val="7"/>
        </w:numPr>
        <w:rPr>
          <w:rFonts w:ascii="Gentium" w:hAnsi="Gentium"/>
          <w:sz w:val="28"/>
          <w:szCs w:val="28"/>
        </w:rPr>
      </w:pPr>
      <w:r>
        <w:rPr>
          <w:rFonts w:ascii="Gentium" w:hAnsi="Gentium"/>
          <w:sz w:val="28"/>
          <w:szCs w:val="28"/>
        </w:rPr>
        <w:t>Perhaps you have heard before that the Greek word translated as power is ‘</w:t>
      </w:r>
      <w:r w:rsidRPr="00127C95">
        <w:rPr>
          <w:rFonts w:ascii="Gentium" w:hAnsi="Gentium"/>
          <w:b/>
          <w:bCs/>
          <w:sz w:val="28"/>
          <w:szCs w:val="28"/>
        </w:rPr>
        <w:t>dunamis</w:t>
      </w:r>
      <w:r>
        <w:rPr>
          <w:rFonts w:ascii="Gentium" w:hAnsi="Gentium"/>
          <w:sz w:val="28"/>
          <w:szCs w:val="28"/>
        </w:rPr>
        <w:t xml:space="preserve">.’  It is the word from which we get the word dynamite.  And dynamite is a powerful explosive.  You might have a very heavy stone that you just cannot budge even a centimetre.  But put a stick of dynamite inside it, attach some det cord and roll it out to a </w:t>
      </w:r>
      <w:r w:rsidR="00127C95">
        <w:rPr>
          <w:rFonts w:ascii="Gentium" w:hAnsi="Gentium"/>
          <w:sz w:val="28"/>
          <w:szCs w:val="28"/>
        </w:rPr>
        <w:t>safe distance and attach it to a plunger, and there will be no more stone!  Boom!  So, God’s power is dynamite power!</w:t>
      </w:r>
    </w:p>
    <w:p w14:paraId="12C529A8" w14:textId="77777777" w:rsidR="00FE218D" w:rsidRDefault="00FE218D" w:rsidP="00127C95">
      <w:pPr>
        <w:pStyle w:val="ListParagraph"/>
        <w:ind w:left="0"/>
        <w:rPr>
          <w:rFonts w:ascii="Gentium" w:hAnsi="Gentium"/>
          <w:sz w:val="28"/>
          <w:szCs w:val="28"/>
        </w:rPr>
      </w:pPr>
    </w:p>
    <w:p w14:paraId="12050CE1" w14:textId="64BF133E" w:rsidR="00127C95" w:rsidRDefault="00127C95" w:rsidP="00127C95">
      <w:pPr>
        <w:pStyle w:val="ListParagraph"/>
        <w:numPr>
          <w:ilvl w:val="1"/>
          <w:numId w:val="7"/>
        </w:numPr>
        <w:rPr>
          <w:rFonts w:ascii="Gentium" w:hAnsi="Gentium"/>
          <w:sz w:val="28"/>
          <w:szCs w:val="28"/>
        </w:rPr>
      </w:pPr>
      <w:r>
        <w:rPr>
          <w:rFonts w:ascii="Gentium" w:hAnsi="Gentium"/>
          <w:sz w:val="28"/>
          <w:szCs w:val="28"/>
        </w:rPr>
        <w:t>And it wasn’t that long ago that you heard me illustrate God’s power in this way: L</w:t>
      </w:r>
      <w:r w:rsidRPr="00127C95">
        <w:rPr>
          <w:rFonts w:ascii="Gentium" w:hAnsi="Gentium"/>
          <w:sz w:val="28"/>
          <w:szCs w:val="28"/>
        </w:rPr>
        <w:t xml:space="preserve">ight travels at 300,000 km/s!  And if </w:t>
      </w:r>
      <w:r>
        <w:rPr>
          <w:rFonts w:ascii="Gentium" w:hAnsi="Gentium"/>
          <w:sz w:val="28"/>
          <w:szCs w:val="28"/>
        </w:rPr>
        <w:t>you</w:t>
      </w:r>
      <w:r w:rsidRPr="00127C95">
        <w:rPr>
          <w:rFonts w:ascii="Gentium" w:hAnsi="Gentium"/>
          <w:sz w:val="28"/>
          <w:szCs w:val="28"/>
        </w:rPr>
        <w:t xml:space="preserve"> could put a saddle on a beam of light and start flying through space at that speed, it would take </w:t>
      </w:r>
      <w:r>
        <w:rPr>
          <w:rFonts w:ascii="Gentium" w:hAnsi="Gentium"/>
          <w:sz w:val="28"/>
          <w:szCs w:val="28"/>
        </w:rPr>
        <w:t>you</w:t>
      </w:r>
      <w:r w:rsidRPr="00127C95">
        <w:rPr>
          <w:rFonts w:ascii="Gentium" w:hAnsi="Gentium"/>
          <w:sz w:val="28"/>
          <w:szCs w:val="28"/>
        </w:rPr>
        <w:t xml:space="preserve"> just </w:t>
      </w:r>
      <w:r w:rsidRPr="00127C95">
        <w:rPr>
          <w:rFonts w:ascii="Gentium" w:hAnsi="Gentium"/>
          <w:b/>
          <w:bCs/>
          <w:sz w:val="28"/>
          <w:szCs w:val="28"/>
        </w:rPr>
        <w:t>a second and a half</w:t>
      </w:r>
      <w:r w:rsidRPr="00127C95">
        <w:rPr>
          <w:rFonts w:ascii="Gentium" w:hAnsi="Gentium"/>
          <w:sz w:val="28"/>
          <w:szCs w:val="28"/>
        </w:rPr>
        <w:t xml:space="preserve"> to reach the moon.  In </w:t>
      </w:r>
      <w:r w:rsidRPr="00127C95">
        <w:rPr>
          <w:rFonts w:ascii="Gentium" w:hAnsi="Gentium"/>
          <w:b/>
          <w:bCs/>
          <w:sz w:val="28"/>
          <w:szCs w:val="28"/>
        </w:rPr>
        <w:t>nine minutes</w:t>
      </w:r>
      <w:r w:rsidRPr="00127C95">
        <w:rPr>
          <w:rFonts w:ascii="Gentium" w:hAnsi="Gentium"/>
          <w:sz w:val="28"/>
          <w:szCs w:val="28"/>
        </w:rPr>
        <w:t xml:space="preserve">, </w:t>
      </w:r>
      <w:r>
        <w:rPr>
          <w:rFonts w:ascii="Gentium" w:hAnsi="Gentium"/>
          <w:sz w:val="28"/>
          <w:szCs w:val="28"/>
        </w:rPr>
        <w:t>you</w:t>
      </w:r>
      <w:r w:rsidRPr="00127C95">
        <w:rPr>
          <w:rFonts w:ascii="Gentium" w:hAnsi="Gentium"/>
          <w:sz w:val="28"/>
          <w:szCs w:val="28"/>
        </w:rPr>
        <w:t xml:space="preserve"> would reach the sun, 150 million kms away.  In </w:t>
      </w:r>
      <w:r w:rsidRPr="00127C95">
        <w:rPr>
          <w:rFonts w:ascii="Gentium" w:hAnsi="Gentium"/>
          <w:b/>
          <w:bCs/>
          <w:sz w:val="28"/>
          <w:szCs w:val="28"/>
        </w:rPr>
        <w:t>four years</w:t>
      </w:r>
      <w:r w:rsidRPr="00127C95">
        <w:rPr>
          <w:rFonts w:ascii="Gentium" w:hAnsi="Gentium"/>
          <w:sz w:val="28"/>
          <w:szCs w:val="28"/>
        </w:rPr>
        <w:t xml:space="preserve">, travelling at 300,000 km/s, </w:t>
      </w:r>
      <w:r>
        <w:rPr>
          <w:rFonts w:ascii="Gentium" w:hAnsi="Gentium"/>
          <w:sz w:val="28"/>
          <w:szCs w:val="28"/>
        </w:rPr>
        <w:t>you</w:t>
      </w:r>
      <w:r w:rsidRPr="00127C95">
        <w:rPr>
          <w:rFonts w:ascii="Gentium" w:hAnsi="Gentium"/>
          <w:sz w:val="28"/>
          <w:szCs w:val="28"/>
        </w:rPr>
        <w:t xml:space="preserve"> would finally reach Alpha Centauri, which is </w:t>
      </w:r>
      <w:r>
        <w:rPr>
          <w:rFonts w:ascii="Gentium" w:hAnsi="Gentium"/>
          <w:sz w:val="28"/>
          <w:szCs w:val="28"/>
        </w:rPr>
        <w:t xml:space="preserve">next closest star in </w:t>
      </w:r>
      <w:r w:rsidRPr="00127C95">
        <w:rPr>
          <w:rFonts w:ascii="Gentium" w:hAnsi="Gentium"/>
          <w:sz w:val="28"/>
          <w:szCs w:val="28"/>
        </w:rPr>
        <w:t xml:space="preserve">our solar system.  But it would take </w:t>
      </w:r>
      <w:r>
        <w:rPr>
          <w:rFonts w:ascii="Gentium" w:hAnsi="Gentium"/>
          <w:sz w:val="28"/>
          <w:szCs w:val="28"/>
        </w:rPr>
        <w:t>you</w:t>
      </w:r>
      <w:r w:rsidRPr="00127C95">
        <w:rPr>
          <w:rFonts w:ascii="Gentium" w:hAnsi="Gentium"/>
          <w:sz w:val="28"/>
          <w:szCs w:val="28"/>
        </w:rPr>
        <w:t xml:space="preserve"> </w:t>
      </w:r>
      <w:r w:rsidRPr="00127C95">
        <w:rPr>
          <w:rFonts w:ascii="Gentium" w:hAnsi="Gentium"/>
          <w:b/>
          <w:bCs/>
          <w:sz w:val="28"/>
          <w:szCs w:val="28"/>
        </w:rPr>
        <w:t>100,000 years</w:t>
      </w:r>
      <w:r w:rsidRPr="00127C95">
        <w:rPr>
          <w:rFonts w:ascii="Gentium" w:hAnsi="Gentium"/>
          <w:sz w:val="28"/>
          <w:szCs w:val="28"/>
        </w:rPr>
        <w:t xml:space="preserve"> to get from </w:t>
      </w:r>
      <w:r w:rsidRPr="00127C95">
        <w:rPr>
          <w:rFonts w:ascii="Gentium" w:hAnsi="Gentium"/>
          <w:sz w:val="28"/>
          <w:szCs w:val="28"/>
        </w:rPr>
        <w:lastRenderedPageBreak/>
        <w:t xml:space="preserve">one end of our galaxy to the other.  </w:t>
      </w:r>
      <w:r>
        <w:rPr>
          <w:rFonts w:ascii="Gentium" w:hAnsi="Gentium"/>
          <w:sz w:val="28"/>
          <w:szCs w:val="28"/>
        </w:rPr>
        <w:t xml:space="preserve">And </w:t>
      </w:r>
      <w:r w:rsidRPr="00127C95">
        <w:rPr>
          <w:rFonts w:ascii="Gentium" w:hAnsi="Gentium"/>
          <w:sz w:val="28"/>
          <w:szCs w:val="28"/>
        </w:rPr>
        <w:t xml:space="preserve">there are over 100 billion galaxies in the known universe.  And </w:t>
      </w:r>
      <w:r>
        <w:rPr>
          <w:rFonts w:ascii="Gentium" w:hAnsi="Gentium"/>
          <w:sz w:val="28"/>
          <w:szCs w:val="28"/>
        </w:rPr>
        <w:t>how did it all come into existence?  Well, psalm 33:5 6 tells us: “</w:t>
      </w:r>
      <w:r w:rsidRPr="00127C95">
        <w:rPr>
          <w:rFonts w:ascii="Gentium" w:hAnsi="Gentium"/>
          <w:i/>
          <w:iCs/>
          <w:sz w:val="28"/>
          <w:szCs w:val="28"/>
        </w:rPr>
        <w:t xml:space="preserve">For </w:t>
      </w:r>
      <w:r w:rsidRPr="00127C95">
        <w:rPr>
          <w:rFonts w:ascii="Gentium" w:hAnsi="Gentium"/>
          <w:i/>
          <w:iCs/>
          <w:sz w:val="28"/>
          <w:szCs w:val="28"/>
        </w:rPr>
        <w:t>[God]</w:t>
      </w:r>
      <w:r w:rsidRPr="00127C95">
        <w:rPr>
          <w:rFonts w:ascii="Gentium" w:hAnsi="Gentium"/>
          <w:i/>
          <w:iCs/>
          <w:sz w:val="28"/>
          <w:szCs w:val="28"/>
        </w:rPr>
        <w:t xml:space="preserve"> spoke, and it came to be; </w:t>
      </w:r>
      <w:r w:rsidRPr="00127C95">
        <w:rPr>
          <w:rFonts w:ascii="Gentium" w:hAnsi="Gentium"/>
          <w:i/>
          <w:iCs/>
          <w:sz w:val="28"/>
          <w:szCs w:val="28"/>
        </w:rPr>
        <w:t>H</w:t>
      </w:r>
      <w:r w:rsidRPr="00127C95">
        <w:rPr>
          <w:rFonts w:ascii="Gentium" w:hAnsi="Gentium"/>
          <w:i/>
          <w:iCs/>
          <w:sz w:val="28"/>
          <w:szCs w:val="28"/>
        </w:rPr>
        <w:t>e commanded, and it stood firm</w:t>
      </w:r>
      <w:r w:rsidRPr="00127C95">
        <w:rPr>
          <w:rFonts w:ascii="Gentium" w:hAnsi="Gentium"/>
          <w:sz w:val="28"/>
          <w:szCs w:val="28"/>
        </w:rPr>
        <w:t>.</w:t>
      </w:r>
      <w:r>
        <w:rPr>
          <w:rFonts w:ascii="Gentium" w:hAnsi="Gentium"/>
          <w:sz w:val="28"/>
          <w:szCs w:val="28"/>
        </w:rPr>
        <w:t>”</w:t>
      </w:r>
      <w:r w:rsidRPr="00127C95">
        <w:rPr>
          <w:rFonts w:ascii="Gentium" w:hAnsi="Gentium"/>
          <w:sz w:val="28"/>
          <w:szCs w:val="28"/>
        </w:rPr>
        <w:t xml:space="preserve"> </w:t>
      </w:r>
      <w:r>
        <w:rPr>
          <w:rFonts w:ascii="Gentium" w:hAnsi="Gentium"/>
          <w:sz w:val="28"/>
          <w:szCs w:val="28"/>
        </w:rPr>
        <w:t xml:space="preserve"> </w:t>
      </w:r>
      <w:r w:rsidRPr="00127C95">
        <w:rPr>
          <w:rFonts w:ascii="Gentium" w:hAnsi="Gentium"/>
          <w:sz w:val="28"/>
          <w:szCs w:val="28"/>
        </w:rPr>
        <w:t xml:space="preserve">  And the Bible tells us that the heaven of heavens can’t contain Him, and that He spans the universe with His hand.  </w:t>
      </w:r>
      <w:r w:rsidR="00776026">
        <w:rPr>
          <w:rFonts w:ascii="Gentium" w:hAnsi="Gentium"/>
          <w:sz w:val="28"/>
          <w:szCs w:val="28"/>
        </w:rPr>
        <w:t>So, the power of God is power to create</w:t>
      </w:r>
      <w:r w:rsidRPr="00127C95">
        <w:rPr>
          <w:rFonts w:ascii="Gentium" w:hAnsi="Gentium"/>
          <w:sz w:val="28"/>
          <w:szCs w:val="28"/>
        </w:rPr>
        <w:t xml:space="preserve">! </w:t>
      </w:r>
    </w:p>
    <w:p w14:paraId="22E51A09" w14:textId="77777777" w:rsidR="00127C95" w:rsidRPr="00127C95" w:rsidRDefault="00127C95" w:rsidP="00127C95">
      <w:pPr>
        <w:pStyle w:val="ListParagraph"/>
        <w:rPr>
          <w:rFonts w:ascii="Gentium" w:hAnsi="Gentium"/>
          <w:sz w:val="28"/>
          <w:szCs w:val="28"/>
        </w:rPr>
      </w:pPr>
    </w:p>
    <w:p w14:paraId="024ED58D" w14:textId="2E057E39" w:rsidR="00C60C18" w:rsidRDefault="00C60C18" w:rsidP="00127C95">
      <w:pPr>
        <w:pStyle w:val="ListParagraph"/>
        <w:numPr>
          <w:ilvl w:val="1"/>
          <w:numId w:val="7"/>
        </w:numPr>
        <w:rPr>
          <w:rFonts w:ascii="Gentium" w:hAnsi="Gentium"/>
          <w:sz w:val="28"/>
          <w:szCs w:val="28"/>
        </w:rPr>
      </w:pPr>
      <w:r>
        <w:rPr>
          <w:rFonts w:ascii="Gentium" w:hAnsi="Gentium"/>
          <w:sz w:val="28"/>
          <w:szCs w:val="28"/>
        </w:rPr>
        <w:t xml:space="preserve">But the </w:t>
      </w:r>
      <w:r w:rsidR="00E14F53">
        <w:rPr>
          <w:rFonts w:ascii="Gentium" w:hAnsi="Gentium"/>
          <w:sz w:val="28"/>
          <w:szCs w:val="28"/>
        </w:rPr>
        <w:t>power of God is the power to sovereignly rule over all things and all people</w:t>
      </w:r>
      <w:r>
        <w:rPr>
          <w:rFonts w:ascii="Gentium" w:hAnsi="Gentium"/>
          <w:sz w:val="28"/>
          <w:szCs w:val="28"/>
        </w:rPr>
        <w:t>:</w:t>
      </w:r>
    </w:p>
    <w:p w14:paraId="64EF1E78" w14:textId="77777777" w:rsidR="00E14F53" w:rsidRDefault="00E14F53" w:rsidP="00E14F53">
      <w:pPr>
        <w:pStyle w:val="ListParagraph"/>
        <w:numPr>
          <w:ilvl w:val="2"/>
          <w:numId w:val="7"/>
        </w:numPr>
        <w:rPr>
          <w:rFonts w:ascii="Gentium" w:hAnsi="Gentium"/>
          <w:sz w:val="28"/>
          <w:szCs w:val="28"/>
        </w:rPr>
      </w:pPr>
      <w:r w:rsidRPr="00C60C18">
        <w:rPr>
          <w:rFonts w:ascii="Gentium" w:hAnsi="Gentium"/>
          <w:b/>
          <w:bCs/>
          <w:sz w:val="28"/>
          <w:szCs w:val="28"/>
        </w:rPr>
        <w:t>Psalm 62:11</w:t>
      </w:r>
      <w:r>
        <w:rPr>
          <w:rFonts w:ascii="Gentium" w:hAnsi="Gentium"/>
          <w:sz w:val="28"/>
          <w:szCs w:val="28"/>
        </w:rPr>
        <w:t xml:space="preserve"> says, “</w:t>
      </w:r>
      <w:r w:rsidRPr="00C60C18">
        <w:rPr>
          <w:rFonts w:ascii="Gentium" w:hAnsi="Gentium"/>
          <w:i/>
          <w:iCs/>
          <w:sz w:val="28"/>
          <w:szCs w:val="28"/>
        </w:rPr>
        <w:t>Once God has spoken; twice have I heard this: that power belongs to God</w:t>
      </w:r>
      <w:r>
        <w:rPr>
          <w:rFonts w:ascii="Gentium" w:hAnsi="Gentium"/>
          <w:sz w:val="28"/>
          <w:szCs w:val="28"/>
        </w:rPr>
        <w:t>.”</w:t>
      </w:r>
    </w:p>
    <w:p w14:paraId="4470E05F" w14:textId="1194F065" w:rsidR="00E14F53" w:rsidRDefault="00E14F53" w:rsidP="00E14F53">
      <w:pPr>
        <w:pStyle w:val="ListParagraph"/>
        <w:numPr>
          <w:ilvl w:val="2"/>
          <w:numId w:val="7"/>
        </w:numPr>
        <w:rPr>
          <w:rFonts w:ascii="Gentium" w:hAnsi="Gentium"/>
          <w:sz w:val="28"/>
          <w:szCs w:val="28"/>
        </w:rPr>
      </w:pPr>
      <w:r w:rsidRPr="00C60C18">
        <w:rPr>
          <w:rFonts w:ascii="Gentium" w:hAnsi="Gentium"/>
          <w:b/>
          <w:bCs/>
          <w:sz w:val="28"/>
          <w:szCs w:val="28"/>
        </w:rPr>
        <w:t>Psalm 66:3</w:t>
      </w:r>
      <w:r>
        <w:rPr>
          <w:rFonts w:ascii="Gentium" w:hAnsi="Gentium"/>
          <w:sz w:val="28"/>
          <w:szCs w:val="28"/>
        </w:rPr>
        <w:t>, “</w:t>
      </w:r>
      <w:r w:rsidRPr="00C60C18">
        <w:rPr>
          <w:rFonts w:ascii="Gentium" w:hAnsi="Gentium"/>
          <w:i/>
          <w:iCs/>
          <w:sz w:val="28"/>
          <w:szCs w:val="28"/>
        </w:rPr>
        <w:t>Say to God, "How awesome are your deeds!  So great is your power that your enemies come cringing to you</w:t>
      </w:r>
      <w:r w:rsidRPr="00127C95">
        <w:rPr>
          <w:rFonts w:ascii="Gentium" w:hAnsi="Gentium"/>
          <w:sz w:val="28"/>
          <w:szCs w:val="28"/>
        </w:rPr>
        <w:t>.</w:t>
      </w:r>
      <w:r>
        <w:rPr>
          <w:rFonts w:ascii="Gentium" w:hAnsi="Gentium"/>
          <w:sz w:val="28"/>
          <w:szCs w:val="28"/>
        </w:rPr>
        <w:t>”</w:t>
      </w:r>
    </w:p>
    <w:p w14:paraId="2801D427" w14:textId="1E48148B" w:rsidR="00E14F53" w:rsidRPr="00E14F53" w:rsidRDefault="00E14F53" w:rsidP="00E14F53">
      <w:pPr>
        <w:pStyle w:val="ListParagraph"/>
        <w:numPr>
          <w:ilvl w:val="2"/>
          <w:numId w:val="7"/>
        </w:numPr>
        <w:rPr>
          <w:rFonts w:ascii="Gentium" w:hAnsi="Gentium"/>
          <w:sz w:val="28"/>
          <w:szCs w:val="28"/>
        </w:rPr>
      </w:pPr>
      <w:r w:rsidRPr="00E14F53">
        <w:rPr>
          <w:rFonts w:ascii="Gentium" w:hAnsi="Gentium"/>
          <w:b/>
          <w:bCs/>
          <w:sz w:val="28"/>
          <w:szCs w:val="28"/>
        </w:rPr>
        <w:t>Psalm 93:1</w:t>
      </w:r>
      <w:r>
        <w:rPr>
          <w:rFonts w:ascii="Gentium" w:hAnsi="Gentium"/>
          <w:sz w:val="28"/>
          <w:szCs w:val="28"/>
        </w:rPr>
        <w:t xml:space="preserve"> says, “</w:t>
      </w:r>
      <w:r w:rsidRPr="00E14F53">
        <w:rPr>
          <w:rFonts w:ascii="Gentium" w:hAnsi="Gentium"/>
          <w:i/>
          <w:iCs/>
          <w:sz w:val="28"/>
          <w:szCs w:val="28"/>
        </w:rPr>
        <w:t xml:space="preserve">The LORD reigns; </w:t>
      </w:r>
      <w:r w:rsidRPr="00E14F53">
        <w:rPr>
          <w:rFonts w:ascii="Gentium" w:hAnsi="Gentium"/>
          <w:i/>
          <w:iCs/>
          <w:sz w:val="28"/>
          <w:szCs w:val="28"/>
        </w:rPr>
        <w:t>H</w:t>
      </w:r>
      <w:r w:rsidRPr="00E14F53">
        <w:rPr>
          <w:rFonts w:ascii="Gentium" w:hAnsi="Gentium"/>
          <w:i/>
          <w:iCs/>
          <w:sz w:val="28"/>
          <w:szCs w:val="28"/>
        </w:rPr>
        <w:t xml:space="preserve">e is robed in majesty; the LORD is robed; </w:t>
      </w:r>
      <w:r w:rsidRPr="00E14F53">
        <w:rPr>
          <w:rFonts w:ascii="Gentium" w:hAnsi="Gentium"/>
          <w:i/>
          <w:iCs/>
          <w:sz w:val="28"/>
          <w:szCs w:val="28"/>
        </w:rPr>
        <w:t>H</w:t>
      </w:r>
      <w:r w:rsidRPr="00E14F53">
        <w:rPr>
          <w:rFonts w:ascii="Gentium" w:hAnsi="Gentium"/>
          <w:i/>
          <w:iCs/>
          <w:sz w:val="28"/>
          <w:szCs w:val="28"/>
        </w:rPr>
        <w:t>e has put on strength as his belt. Yes, the world is established; it shall never be moved</w:t>
      </w:r>
      <w:r w:rsidRPr="00E14F53">
        <w:rPr>
          <w:rFonts w:ascii="Gentium" w:hAnsi="Gentium"/>
          <w:sz w:val="28"/>
          <w:szCs w:val="28"/>
        </w:rPr>
        <w:t>.</w:t>
      </w:r>
      <w:r>
        <w:rPr>
          <w:rFonts w:ascii="Gentium" w:hAnsi="Gentium"/>
          <w:sz w:val="28"/>
          <w:szCs w:val="28"/>
        </w:rPr>
        <w:t>”</w:t>
      </w:r>
    </w:p>
    <w:p w14:paraId="395C833D" w14:textId="4D3FEA06" w:rsidR="00E14F53" w:rsidRDefault="00E14F53" w:rsidP="00E14F53">
      <w:pPr>
        <w:pStyle w:val="ListParagraph"/>
        <w:numPr>
          <w:ilvl w:val="2"/>
          <w:numId w:val="7"/>
        </w:numPr>
        <w:rPr>
          <w:rFonts w:ascii="Gentium" w:hAnsi="Gentium"/>
          <w:sz w:val="28"/>
          <w:szCs w:val="28"/>
        </w:rPr>
      </w:pPr>
      <w:r w:rsidRPr="00C60C18">
        <w:rPr>
          <w:rFonts w:ascii="Gentium" w:hAnsi="Gentium"/>
          <w:b/>
          <w:bCs/>
          <w:sz w:val="28"/>
          <w:szCs w:val="28"/>
        </w:rPr>
        <w:t>Psalm 147:5</w:t>
      </w:r>
      <w:r>
        <w:rPr>
          <w:rFonts w:ascii="Gentium" w:hAnsi="Gentium"/>
          <w:sz w:val="28"/>
          <w:szCs w:val="28"/>
        </w:rPr>
        <w:t>, “</w:t>
      </w:r>
      <w:r w:rsidRPr="00C60C18">
        <w:rPr>
          <w:rFonts w:ascii="Gentium" w:hAnsi="Gentium"/>
          <w:i/>
          <w:iCs/>
          <w:sz w:val="28"/>
          <w:szCs w:val="28"/>
        </w:rPr>
        <w:t>Great is our Lord, and abundant in power</w:t>
      </w:r>
      <w:r>
        <w:rPr>
          <w:rFonts w:ascii="Gentium" w:hAnsi="Gentium"/>
          <w:sz w:val="28"/>
          <w:szCs w:val="28"/>
        </w:rPr>
        <w:t>.”</w:t>
      </w:r>
    </w:p>
    <w:p w14:paraId="50447726" w14:textId="77777777" w:rsidR="00E14F53" w:rsidRPr="00EC6B52" w:rsidRDefault="00E14F53" w:rsidP="00E14F53">
      <w:pPr>
        <w:pStyle w:val="ListParagraph"/>
        <w:numPr>
          <w:ilvl w:val="2"/>
          <w:numId w:val="7"/>
        </w:numPr>
        <w:rPr>
          <w:rFonts w:ascii="Gentium" w:hAnsi="Gentium"/>
          <w:sz w:val="28"/>
          <w:szCs w:val="28"/>
        </w:rPr>
      </w:pPr>
      <w:r>
        <w:rPr>
          <w:rFonts w:ascii="Gentium" w:hAnsi="Gentium"/>
          <w:sz w:val="28"/>
          <w:szCs w:val="28"/>
        </w:rPr>
        <w:t>And it is God’s power that led David to pray</w:t>
      </w:r>
      <w:r w:rsidRPr="00D32907">
        <w:rPr>
          <w:rFonts w:ascii="Gentium" w:hAnsi="Gentium"/>
          <w:sz w:val="28"/>
          <w:szCs w:val="28"/>
        </w:rPr>
        <w:t>, as we read earlier, “</w:t>
      </w:r>
      <w:r w:rsidRPr="00D32907">
        <w:rPr>
          <w:rFonts w:ascii="Gentium" w:hAnsi="Gentium" w:cs="Gentium"/>
          <w:i/>
          <w:sz w:val="28"/>
          <w:szCs w:val="28"/>
          <w:lang w:val="en-US" w:eastAsia="en-GB" w:bidi="he-IL"/>
        </w:rPr>
        <w:t>Yours, O LORD, is the greatness and the power and the glory and the majesty and the splendor, for everything in heaven and earth is yours.  Yours, O LORD, is the kingdom; you are exalted as head over all.  Wealth and honor come from you; you are the ruler of all things.  In your hands are strength and power to exalt and give strength to all</w:t>
      </w:r>
      <w:r w:rsidRPr="00D32907">
        <w:rPr>
          <w:rFonts w:ascii="Gentium" w:hAnsi="Gentium" w:cs="Gentium"/>
          <w:sz w:val="28"/>
          <w:szCs w:val="28"/>
          <w:lang w:val="en-US" w:eastAsia="en-GB" w:bidi="he-IL"/>
        </w:rPr>
        <w:t>.”</w:t>
      </w:r>
    </w:p>
    <w:p w14:paraId="5D973528" w14:textId="77777777" w:rsidR="00E14F53" w:rsidRDefault="00E14F53" w:rsidP="00E14F53">
      <w:pPr>
        <w:pStyle w:val="ListParagraph"/>
        <w:ind w:left="0"/>
        <w:rPr>
          <w:rFonts w:ascii="Gentium" w:hAnsi="Gentium"/>
          <w:sz w:val="28"/>
          <w:szCs w:val="28"/>
        </w:rPr>
      </w:pPr>
    </w:p>
    <w:p w14:paraId="26F2C754" w14:textId="2D08A68A" w:rsidR="00776026" w:rsidRDefault="00776026" w:rsidP="00E14F53">
      <w:pPr>
        <w:pStyle w:val="ListParagraph"/>
        <w:numPr>
          <w:ilvl w:val="1"/>
          <w:numId w:val="7"/>
        </w:numPr>
        <w:rPr>
          <w:rFonts w:ascii="Gentium" w:hAnsi="Gentium"/>
          <w:sz w:val="28"/>
          <w:szCs w:val="28"/>
        </w:rPr>
      </w:pPr>
      <w:r>
        <w:rPr>
          <w:rFonts w:ascii="Gentium" w:hAnsi="Gentium"/>
          <w:sz w:val="28"/>
          <w:szCs w:val="28"/>
        </w:rPr>
        <w:t xml:space="preserve">But the greatest demonstration of God’s power is the </w:t>
      </w:r>
      <w:r w:rsidRPr="00776026">
        <w:rPr>
          <w:rFonts w:ascii="Gentium" w:hAnsi="Gentium"/>
          <w:b/>
          <w:bCs/>
          <w:sz w:val="28"/>
          <w:szCs w:val="28"/>
        </w:rPr>
        <w:t>resurrection</w:t>
      </w:r>
      <w:r>
        <w:rPr>
          <w:rFonts w:ascii="Gentium" w:hAnsi="Gentium"/>
          <w:sz w:val="28"/>
          <w:szCs w:val="28"/>
        </w:rPr>
        <w:t xml:space="preserve"> of Jesus.  And Paul prayed, in Ephesians, that we might know that that same power is at work within all those who </w:t>
      </w:r>
      <w:r w:rsidR="00E14F53">
        <w:rPr>
          <w:rFonts w:ascii="Gentium" w:hAnsi="Gentium"/>
          <w:sz w:val="28"/>
          <w:szCs w:val="28"/>
        </w:rPr>
        <w:t>belong to Him</w:t>
      </w:r>
      <w:r>
        <w:rPr>
          <w:rFonts w:ascii="Gentium" w:hAnsi="Gentium"/>
          <w:sz w:val="28"/>
          <w:szCs w:val="28"/>
        </w:rPr>
        <w:t>.  He described it as “</w:t>
      </w:r>
      <w:r w:rsidRPr="00776026">
        <w:rPr>
          <w:rFonts w:ascii="Gentium" w:hAnsi="Gentium"/>
          <w:i/>
          <w:iCs/>
          <w:sz w:val="28"/>
          <w:szCs w:val="28"/>
        </w:rPr>
        <w:t xml:space="preserve">the immeasurable greatness of </w:t>
      </w:r>
      <w:r>
        <w:rPr>
          <w:rFonts w:ascii="Gentium" w:hAnsi="Gentium"/>
          <w:i/>
          <w:iCs/>
          <w:sz w:val="28"/>
          <w:szCs w:val="28"/>
        </w:rPr>
        <w:t>H</w:t>
      </w:r>
      <w:r w:rsidRPr="00776026">
        <w:rPr>
          <w:rFonts w:ascii="Gentium" w:hAnsi="Gentium"/>
          <w:i/>
          <w:iCs/>
          <w:sz w:val="28"/>
          <w:szCs w:val="28"/>
        </w:rPr>
        <w:t>is power toward us who believe</w:t>
      </w:r>
      <w:r>
        <w:rPr>
          <w:rFonts w:ascii="Gentium" w:hAnsi="Gentium"/>
          <w:sz w:val="28"/>
          <w:szCs w:val="28"/>
        </w:rPr>
        <w:t>.”  And he prayed, “</w:t>
      </w:r>
      <w:r w:rsidRPr="00776026">
        <w:rPr>
          <w:rFonts w:ascii="Gentium" w:hAnsi="Gentium"/>
          <w:i/>
          <w:iCs/>
          <w:sz w:val="28"/>
          <w:szCs w:val="28"/>
        </w:rPr>
        <w:t xml:space="preserve">Now to him who is able to do far more abundantly than all that we ask or think, according to </w:t>
      </w:r>
      <w:r w:rsidRPr="00776026">
        <w:rPr>
          <w:rFonts w:ascii="Gentium" w:hAnsi="Gentium"/>
          <w:i/>
          <w:iCs/>
          <w:sz w:val="28"/>
          <w:szCs w:val="28"/>
          <w:u w:val="single"/>
        </w:rPr>
        <w:t>the power at work within us</w:t>
      </w:r>
      <w:r>
        <w:rPr>
          <w:rFonts w:ascii="Gentium" w:hAnsi="Gentium"/>
          <w:i/>
          <w:iCs/>
          <w:sz w:val="28"/>
          <w:szCs w:val="28"/>
          <w:u w:val="single"/>
        </w:rPr>
        <w:t>.</w:t>
      </w:r>
      <w:r>
        <w:rPr>
          <w:rFonts w:ascii="Gentium" w:hAnsi="Gentium"/>
          <w:sz w:val="28"/>
          <w:szCs w:val="28"/>
        </w:rPr>
        <w:t xml:space="preserve">”  </w:t>
      </w:r>
    </w:p>
    <w:p w14:paraId="3CC128E3" w14:textId="6D468782" w:rsidR="00776026" w:rsidRDefault="00776026" w:rsidP="00776026">
      <w:pPr>
        <w:pStyle w:val="ListParagraph"/>
        <w:numPr>
          <w:ilvl w:val="2"/>
          <w:numId w:val="7"/>
        </w:numPr>
        <w:rPr>
          <w:rFonts w:ascii="Gentium" w:hAnsi="Gentium"/>
          <w:sz w:val="28"/>
          <w:szCs w:val="28"/>
        </w:rPr>
      </w:pPr>
      <w:r>
        <w:rPr>
          <w:rFonts w:ascii="Gentium" w:hAnsi="Gentium"/>
          <w:sz w:val="28"/>
          <w:szCs w:val="28"/>
        </w:rPr>
        <w:t xml:space="preserve">So, the power of God is the power to save those who were dead in sin and the power to help us live the Christian life.  </w:t>
      </w:r>
    </w:p>
    <w:p w14:paraId="522A27C1" w14:textId="77777777" w:rsidR="00776026" w:rsidRDefault="00776026" w:rsidP="00776026">
      <w:pPr>
        <w:pStyle w:val="ListParagraph"/>
        <w:ind w:left="0"/>
        <w:rPr>
          <w:rFonts w:ascii="Gentium" w:hAnsi="Gentium"/>
          <w:sz w:val="28"/>
          <w:szCs w:val="28"/>
        </w:rPr>
      </w:pPr>
    </w:p>
    <w:p w14:paraId="3A7DC2A7" w14:textId="77777777" w:rsidR="00E14F53" w:rsidRDefault="00E14F53" w:rsidP="00EC1398">
      <w:pPr>
        <w:pStyle w:val="ListParagraph"/>
        <w:numPr>
          <w:ilvl w:val="1"/>
          <w:numId w:val="7"/>
        </w:numPr>
        <w:rPr>
          <w:rFonts w:ascii="Gentium" w:hAnsi="Gentium"/>
          <w:sz w:val="28"/>
          <w:szCs w:val="28"/>
        </w:rPr>
      </w:pPr>
      <w:r>
        <w:rPr>
          <w:rFonts w:ascii="Gentium" w:hAnsi="Gentium"/>
          <w:sz w:val="28"/>
          <w:szCs w:val="28"/>
        </w:rPr>
        <w:t xml:space="preserve">But also, as we heard in our earlier </w:t>
      </w:r>
      <w:r w:rsidRPr="00E14F53">
        <w:rPr>
          <w:rFonts w:ascii="Gentium" w:hAnsi="Gentium"/>
          <w:b/>
          <w:bCs/>
          <w:sz w:val="28"/>
          <w:szCs w:val="28"/>
        </w:rPr>
        <w:t>Jude</w:t>
      </w:r>
      <w:r>
        <w:rPr>
          <w:rFonts w:ascii="Gentium" w:hAnsi="Gentium"/>
          <w:sz w:val="28"/>
          <w:szCs w:val="28"/>
        </w:rPr>
        <w:t xml:space="preserve"> </w:t>
      </w:r>
      <w:r w:rsidRPr="00E14F53">
        <w:rPr>
          <w:rFonts w:ascii="Gentium" w:hAnsi="Gentium"/>
          <w:b/>
          <w:bCs/>
          <w:sz w:val="28"/>
          <w:szCs w:val="28"/>
        </w:rPr>
        <w:t>reading</w:t>
      </w:r>
      <w:r>
        <w:rPr>
          <w:rFonts w:ascii="Gentium" w:hAnsi="Gentium"/>
          <w:sz w:val="28"/>
          <w:szCs w:val="28"/>
        </w:rPr>
        <w:t>, it is also the power to preserve us in faith and bring us to glory: “</w:t>
      </w:r>
      <w:r w:rsidR="00127C95" w:rsidRPr="00E14F53">
        <w:rPr>
          <w:rFonts w:ascii="Gentium" w:hAnsi="Gentium"/>
          <w:i/>
          <w:iCs/>
          <w:sz w:val="28"/>
          <w:szCs w:val="28"/>
        </w:rPr>
        <w:t xml:space="preserve">Now to </w:t>
      </w:r>
      <w:r w:rsidRPr="00E14F53">
        <w:rPr>
          <w:rFonts w:ascii="Gentium" w:hAnsi="Gentium"/>
          <w:i/>
          <w:iCs/>
          <w:sz w:val="28"/>
          <w:szCs w:val="28"/>
        </w:rPr>
        <w:t>H</w:t>
      </w:r>
      <w:r w:rsidR="00127C95" w:rsidRPr="00E14F53">
        <w:rPr>
          <w:rFonts w:ascii="Gentium" w:hAnsi="Gentium"/>
          <w:i/>
          <w:iCs/>
          <w:sz w:val="28"/>
          <w:szCs w:val="28"/>
        </w:rPr>
        <w:t xml:space="preserve">im who is able </w:t>
      </w:r>
      <w:r w:rsidRPr="00E14F53">
        <w:rPr>
          <w:rFonts w:ascii="Gentium" w:hAnsi="Gentium"/>
          <w:i/>
          <w:iCs/>
          <w:sz w:val="28"/>
          <w:szCs w:val="28"/>
        </w:rPr>
        <w:t xml:space="preserve">[same word – dynamite!] </w:t>
      </w:r>
      <w:r w:rsidR="00127C95" w:rsidRPr="00E14F53">
        <w:rPr>
          <w:rFonts w:ascii="Gentium" w:hAnsi="Gentium"/>
          <w:i/>
          <w:iCs/>
          <w:sz w:val="28"/>
          <w:szCs w:val="28"/>
        </w:rPr>
        <w:t>to keep you from stumbling and to present you blameless before the presence of his glory with great joy</w:t>
      </w:r>
      <w:r>
        <w:rPr>
          <w:rFonts w:ascii="Gentium" w:hAnsi="Gentium"/>
          <w:sz w:val="28"/>
          <w:szCs w:val="28"/>
        </w:rPr>
        <w:t xml:space="preserve">.” </w:t>
      </w:r>
    </w:p>
    <w:p w14:paraId="16E3E3E3" w14:textId="77777777" w:rsidR="00E14F53" w:rsidRDefault="00E14F53" w:rsidP="00E14F53">
      <w:pPr>
        <w:pStyle w:val="ListParagraph"/>
        <w:ind w:left="0"/>
        <w:rPr>
          <w:rFonts w:ascii="Gentium" w:hAnsi="Gentium"/>
          <w:sz w:val="28"/>
          <w:szCs w:val="28"/>
        </w:rPr>
      </w:pPr>
    </w:p>
    <w:p w14:paraId="366E080C" w14:textId="0D7C4793" w:rsidR="003D1EEA" w:rsidRPr="00E14F53" w:rsidRDefault="00E14F53" w:rsidP="00EC1398">
      <w:pPr>
        <w:pStyle w:val="ListParagraph"/>
        <w:numPr>
          <w:ilvl w:val="1"/>
          <w:numId w:val="7"/>
        </w:numPr>
        <w:rPr>
          <w:rFonts w:ascii="Gentium" w:hAnsi="Gentium"/>
          <w:sz w:val="28"/>
          <w:szCs w:val="28"/>
        </w:rPr>
      </w:pPr>
      <w:r>
        <w:rPr>
          <w:rFonts w:ascii="Gentium" w:hAnsi="Gentium"/>
          <w:sz w:val="28"/>
          <w:szCs w:val="28"/>
        </w:rPr>
        <w:t xml:space="preserve">The rulers of earth think they have power.  Billionaires think they have power.  Social media influencers think they have power.  Celebrities and athletes and musicians think they have power.  </w:t>
      </w:r>
      <w:r w:rsidR="000008D1">
        <w:rPr>
          <w:rFonts w:ascii="Gentium" w:hAnsi="Gentium"/>
          <w:sz w:val="28"/>
          <w:szCs w:val="28"/>
        </w:rPr>
        <w:t xml:space="preserve">Climate change advocates and scientists and politicians think they have power to control the climate.  And politicians and epidemiologists think that they have power to control a pandemic.  </w:t>
      </w:r>
      <w:r>
        <w:rPr>
          <w:rFonts w:ascii="Gentium" w:hAnsi="Gentium"/>
          <w:sz w:val="28"/>
          <w:szCs w:val="28"/>
        </w:rPr>
        <w:t xml:space="preserve">But what do we read in </w:t>
      </w:r>
      <w:r w:rsidRPr="00E14F53">
        <w:rPr>
          <w:rFonts w:ascii="Gentium" w:hAnsi="Gentium"/>
          <w:sz w:val="28"/>
          <w:szCs w:val="28"/>
        </w:rPr>
        <w:t>Psalm 2</w:t>
      </w:r>
      <w:r>
        <w:rPr>
          <w:rFonts w:ascii="Gentium" w:hAnsi="Gentium"/>
          <w:sz w:val="28"/>
          <w:szCs w:val="28"/>
        </w:rPr>
        <w:t>?  “</w:t>
      </w:r>
      <w:r w:rsidRPr="00BC2F69">
        <w:rPr>
          <w:rFonts w:ascii="Gentium" w:hAnsi="Gentium"/>
          <w:i/>
          <w:iCs/>
          <w:sz w:val="28"/>
          <w:szCs w:val="28"/>
        </w:rPr>
        <w:t>He who sits in the heavens laughs; the Lord holds them in derision</w:t>
      </w:r>
      <w:r w:rsidRPr="00E14F53">
        <w:rPr>
          <w:rFonts w:ascii="Gentium" w:hAnsi="Gentium"/>
          <w:sz w:val="28"/>
          <w:szCs w:val="28"/>
        </w:rPr>
        <w:t>.</w:t>
      </w:r>
      <w:r w:rsidR="00BC2F69">
        <w:rPr>
          <w:rFonts w:ascii="Gentium" w:hAnsi="Gentium"/>
          <w:sz w:val="28"/>
          <w:szCs w:val="28"/>
        </w:rPr>
        <w:t xml:space="preserve">”  </w:t>
      </w:r>
      <w:r w:rsidR="009F6478" w:rsidRPr="00E14F53">
        <w:rPr>
          <w:rFonts w:ascii="Gentium" w:hAnsi="Gentium"/>
          <w:sz w:val="28"/>
          <w:szCs w:val="28"/>
        </w:rPr>
        <w:t>So</w:t>
      </w:r>
      <w:r w:rsidR="000008D1">
        <w:rPr>
          <w:rFonts w:ascii="Gentium" w:hAnsi="Gentium"/>
          <w:sz w:val="28"/>
          <w:szCs w:val="28"/>
        </w:rPr>
        <w:t>,</w:t>
      </w:r>
      <w:r w:rsidR="009F6478" w:rsidRPr="00E14F53">
        <w:rPr>
          <w:rFonts w:ascii="Gentium" w:hAnsi="Gentium"/>
          <w:sz w:val="28"/>
          <w:szCs w:val="28"/>
        </w:rPr>
        <w:t xml:space="preserve"> when you pray, “</w:t>
      </w:r>
      <w:r w:rsidR="009F6478" w:rsidRPr="000008D1">
        <w:rPr>
          <w:rFonts w:ascii="Gentium" w:hAnsi="Gentium"/>
          <w:i/>
          <w:iCs/>
          <w:sz w:val="28"/>
          <w:szCs w:val="28"/>
        </w:rPr>
        <w:t xml:space="preserve">Yours is the </w:t>
      </w:r>
      <w:r w:rsidR="00C55C23" w:rsidRPr="000008D1">
        <w:rPr>
          <w:rFonts w:ascii="Gentium" w:hAnsi="Gentium"/>
          <w:i/>
          <w:iCs/>
          <w:sz w:val="28"/>
          <w:szCs w:val="28"/>
        </w:rPr>
        <w:t>power</w:t>
      </w:r>
      <w:r w:rsidR="009F6478" w:rsidRPr="00E14F53">
        <w:rPr>
          <w:rFonts w:ascii="Gentium" w:hAnsi="Gentium"/>
          <w:sz w:val="28"/>
          <w:szCs w:val="28"/>
        </w:rPr>
        <w:t xml:space="preserve">,” you are </w:t>
      </w:r>
      <w:r w:rsidR="005E6851" w:rsidRPr="00E14F53">
        <w:rPr>
          <w:rFonts w:ascii="Gentium" w:hAnsi="Gentium"/>
          <w:sz w:val="28"/>
          <w:szCs w:val="28"/>
        </w:rPr>
        <w:t xml:space="preserve">reminding </w:t>
      </w:r>
      <w:r w:rsidR="009F6478" w:rsidRPr="00E14F53">
        <w:rPr>
          <w:rFonts w:ascii="Gentium" w:hAnsi="Gentium"/>
          <w:sz w:val="28"/>
          <w:szCs w:val="28"/>
        </w:rPr>
        <w:t>y</w:t>
      </w:r>
      <w:r w:rsidR="005E6851" w:rsidRPr="00E14F53">
        <w:rPr>
          <w:rFonts w:ascii="Gentium" w:hAnsi="Gentium"/>
          <w:sz w:val="28"/>
          <w:szCs w:val="28"/>
        </w:rPr>
        <w:t xml:space="preserve">ourself and declaring to the world </w:t>
      </w:r>
      <w:r w:rsidR="009F6478" w:rsidRPr="00E14F53">
        <w:rPr>
          <w:rFonts w:ascii="Gentium" w:hAnsi="Gentium"/>
          <w:sz w:val="28"/>
          <w:szCs w:val="28"/>
        </w:rPr>
        <w:t xml:space="preserve">that God possesses all </w:t>
      </w:r>
      <w:r w:rsidR="00BC2F69">
        <w:rPr>
          <w:rFonts w:ascii="Gentium" w:hAnsi="Gentium"/>
          <w:sz w:val="28"/>
          <w:szCs w:val="28"/>
        </w:rPr>
        <w:t xml:space="preserve">the </w:t>
      </w:r>
      <w:r w:rsidR="009F6478" w:rsidRPr="00E14F53">
        <w:rPr>
          <w:rFonts w:ascii="Gentium" w:hAnsi="Gentium"/>
          <w:sz w:val="28"/>
          <w:szCs w:val="28"/>
        </w:rPr>
        <w:t>power</w:t>
      </w:r>
      <w:r w:rsidR="00C55C23" w:rsidRPr="00E14F53">
        <w:rPr>
          <w:rFonts w:ascii="Gentium" w:hAnsi="Gentium"/>
          <w:sz w:val="28"/>
          <w:szCs w:val="28"/>
        </w:rPr>
        <w:t xml:space="preserve"> and that He is </w:t>
      </w:r>
      <w:r w:rsidR="00C55C23" w:rsidRPr="00E14F53">
        <w:rPr>
          <w:rFonts w:ascii="Gentium" w:hAnsi="Gentium"/>
          <w:i/>
          <w:sz w:val="28"/>
          <w:szCs w:val="28"/>
        </w:rPr>
        <w:t>able</w:t>
      </w:r>
      <w:r w:rsidR="00C55C23" w:rsidRPr="00E14F53">
        <w:rPr>
          <w:rFonts w:ascii="Gentium" w:hAnsi="Gentium"/>
          <w:sz w:val="28"/>
          <w:szCs w:val="28"/>
        </w:rPr>
        <w:t xml:space="preserve"> to do all that He has purposed and promised to do!  </w:t>
      </w:r>
      <w:r w:rsidR="005E6851" w:rsidRPr="00E14F53">
        <w:rPr>
          <w:rFonts w:ascii="Gentium" w:hAnsi="Gentium"/>
          <w:sz w:val="28"/>
          <w:szCs w:val="28"/>
        </w:rPr>
        <w:t xml:space="preserve">  </w:t>
      </w:r>
    </w:p>
    <w:p w14:paraId="36378DD3" w14:textId="77777777" w:rsidR="00EC1398" w:rsidRPr="005E6851" w:rsidRDefault="00EC1398" w:rsidP="00EC1398">
      <w:pPr>
        <w:pStyle w:val="ListParagraph"/>
        <w:ind w:left="340"/>
        <w:rPr>
          <w:rFonts w:ascii="Gentium" w:hAnsi="Gentium"/>
          <w:sz w:val="28"/>
          <w:szCs w:val="28"/>
        </w:rPr>
      </w:pPr>
    </w:p>
    <w:p w14:paraId="0C48ACD9" w14:textId="50DB3E40" w:rsidR="004366A0" w:rsidRDefault="00EC1398" w:rsidP="003D1EEA">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 </w:t>
      </w:r>
      <w:r w:rsidR="00751DA4">
        <w:rPr>
          <w:rFonts w:ascii="Gentium" w:hAnsi="Gentium"/>
          <w:sz w:val="28"/>
          <w:szCs w:val="28"/>
        </w:rPr>
        <w:t xml:space="preserve">But thirdly, what do we confess and proclaim when we pray about God’s </w:t>
      </w:r>
      <w:r w:rsidR="00751DA4" w:rsidRPr="000D61FA">
        <w:rPr>
          <w:rFonts w:ascii="Gentium" w:hAnsi="Gentium"/>
          <w:b/>
          <w:bCs/>
          <w:caps/>
          <w:sz w:val="28"/>
          <w:szCs w:val="28"/>
        </w:rPr>
        <w:t>glory</w:t>
      </w:r>
      <w:r w:rsidR="00751DA4">
        <w:rPr>
          <w:rFonts w:ascii="Gentium" w:hAnsi="Gentium"/>
          <w:sz w:val="28"/>
          <w:szCs w:val="28"/>
        </w:rPr>
        <w:t xml:space="preserve">?  </w:t>
      </w:r>
    </w:p>
    <w:p w14:paraId="5B1BC876" w14:textId="77777777" w:rsidR="003D1EEA" w:rsidRDefault="003D1EEA" w:rsidP="003D1EEA">
      <w:pPr>
        <w:pStyle w:val="ListParagraph"/>
        <w:ind w:left="0"/>
        <w:rPr>
          <w:rFonts w:ascii="Gentium" w:hAnsi="Gentium"/>
          <w:sz w:val="28"/>
          <w:szCs w:val="28"/>
        </w:rPr>
      </w:pPr>
    </w:p>
    <w:p w14:paraId="6463FB24" w14:textId="10162255" w:rsidR="00963309" w:rsidRDefault="00D03B87" w:rsidP="00A17145">
      <w:pPr>
        <w:pStyle w:val="ListParagraph"/>
        <w:numPr>
          <w:ilvl w:val="1"/>
          <w:numId w:val="7"/>
        </w:numPr>
        <w:rPr>
          <w:rFonts w:ascii="Gentium" w:hAnsi="Gentium"/>
          <w:sz w:val="28"/>
          <w:szCs w:val="28"/>
        </w:rPr>
      </w:pPr>
      <w:r>
        <w:rPr>
          <w:rFonts w:ascii="Gentium" w:hAnsi="Gentium"/>
          <w:sz w:val="28"/>
          <w:szCs w:val="28"/>
        </w:rPr>
        <w:t>Well, w</w:t>
      </w:r>
      <w:r w:rsidR="00963309">
        <w:rPr>
          <w:rFonts w:ascii="Gentium" w:hAnsi="Gentium"/>
          <w:sz w:val="28"/>
          <w:szCs w:val="28"/>
        </w:rPr>
        <w:t xml:space="preserve">ay back in the Garden of Eden, the temptation that the serpent put to the woman </w:t>
      </w:r>
      <w:r w:rsidR="00016E38">
        <w:rPr>
          <w:rFonts w:ascii="Gentium" w:hAnsi="Gentium"/>
          <w:sz w:val="28"/>
          <w:szCs w:val="28"/>
        </w:rPr>
        <w:t>was to usurp the glory of God; to be like God; to enter into the divine; to enjoy the glory that only God deserves.  And he did this by saying to her, “</w:t>
      </w:r>
      <w:r w:rsidR="00016E38" w:rsidRPr="00016E38">
        <w:rPr>
          <w:rFonts w:ascii="Gentium" w:hAnsi="Gentium"/>
          <w:i/>
          <w:iCs/>
          <w:sz w:val="28"/>
          <w:szCs w:val="28"/>
        </w:rPr>
        <w:t>For God knows that when you eat of it your eyes will be opened, and you will be like God</w:t>
      </w:r>
      <w:r w:rsidR="00016E38" w:rsidRPr="00016E38">
        <w:rPr>
          <w:rFonts w:ascii="Gentium" w:hAnsi="Gentium"/>
          <w:sz w:val="28"/>
          <w:szCs w:val="28"/>
        </w:rPr>
        <w:t>.</w:t>
      </w:r>
      <w:r w:rsidR="00016E38">
        <w:rPr>
          <w:rFonts w:ascii="Gentium" w:hAnsi="Gentium"/>
          <w:sz w:val="28"/>
          <w:szCs w:val="28"/>
        </w:rPr>
        <w:t xml:space="preserve">”  And </w:t>
      </w:r>
      <w:r>
        <w:rPr>
          <w:rFonts w:ascii="Gentium" w:hAnsi="Gentium"/>
          <w:sz w:val="28"/>
          <w:szCs w:val="28"/>
        </w:rPr>
        <w:t xml:space="preserve">you know, </w:t>
      </w:r>
      <w:r w:rsidR="00016E38">
        <w:rPr>
          <w:rFonts w:ascii="Gentium" w:hAnsi="Gentium"/>
          <w:sz w:val="28"/>
          <w:szCs w:val="28"/>
        </w:rPr>
        <w:t>ever since then, this has been a constant temptation of the devil – don’t listen to God!  Be your own god!  Seek your own glory!</w:t>
      </w:r>
      <w:r w:rsidR="001B4A2C">
        <w:rPr>
          <w:rFonts w:ascii="Gentium" w:hAnsi="Gentium"/>
          <w:sz w:val="28"/>
          <w:szCs w:val="28"/>
        </w:rPr>
        <w:t xml:space="preserve">  </w:t>
      </w:r>
    </w:p>
    <w:p w14:paraId="29BC5BE1" w14:textId="77777777" w:rsidR="00016E38" w:rsidRDefault="00016E38" w:rsidP="00016E38">
      <w:pPr>
        <w:pStyle w:val="ListParagraph"/>
        <w:ind w:left="0"/>
        <w:rPr>
          <w:rFonts w:ascii="Gentium" w:hAnsi="Gentium"/>
          <w:sz w:val="28"/>
          <w:szCs w:val="28"/>
        </w:rPr>
      </w:pPr>
    </w:p>
    <w:p w14:paraId="3D80D319" w14:textId="759A798B" w:rsidR="00016E38" w:rsidRPr="00016E38" w:rsidRDefault="00016E38" w:rsidP="00016E38">
      <w:pPr>
        <w:pStyle w:val="ListParagraph"/>
        <w:numPr>
          <w:ilvl w:val="1"/>
          <w:numId w:val="7"/>
        </w:numPr>
        <w:rPr>
          <w:rFonts w:ascii="Gentium" w:hAnsi="Gentium"/>
          <w:sz w:val="28"/>
          <w:szCs w:val="28"/>
        </w:rPr>
      </w:pPr>
      <w:r>
        <w:rPr>
          <w:rFonts w:ascii="Gentium" w:hAnsi="Gentium"/>
          <w:sz w:val="28"/>
          <w:szCs w:val="28"/>
        </w:rPr>
        <w:t>But as we heard this morning, the first question and answer of the Westminster Catechism asks: “</w:t>
      </w:r>
      <w:r w:rsidRPr="00016E38">
        <w:rPr>
          <w:rFonts w:ascii="Gentium" w:hAnsi="Gentium"/>
          <w:sz w:val="28"/>
          <w:szCs w:val="28"/>
        </w:rPr>
        <w:t>What is man’s chief end?</w:t>
      </w:r>
      <w:r>
        <w:rPr>
          <w:rFonts w:ascii="Gentium" w:hAnsi="Gentium"/>
          <w:sz w:val="28"/>
          <w:szCs w:val="28"/>
        </w:rPr>
        <w:t>”</w:t>
      </w:r>
      <w:r w:rsidRPr="00016E38">
        <w:rPr>
          <w:rFonts w:ascii="Gentium" w:hAnsi="Gentium"/>
          <w:sz w:val="28"/>
          <w:szCs w:val="28"/>
        </w:rPr>
        <w:t xml:space="preserve">  </w:t>
      </w:r>
      <w:r>
        <w:rPr>
          <w:rFonts w:ascii="Gentium" w:hAnsi="Gentium"/>
          <w:sz w:val="28"/>
          <w:szCs w:val="28"/>
        </w:rPr>
        <w:t xml:space="preserve">And the answer, </w:t>
      </w:r>
      <w:r w:rsidRPr="00016E38">
        <w:rPr>
          <w:rFonts w:ascii="Gentium" w:hAnsi="Gentium"/>
          <w:sz w:val="28"/>
          <w:szCs w:val="28"/>
        </w:rPr>
        <w:t>“To glorify God and enjoy Him forever.”</w:t>
      </w:r>
      <w:r>
        <w:rPr>
          <w:rFonts w:ascii="Gentium" w:hAnsi="Gentium"/>
          <w:sz w:val="28"/>
          <w:szCs w:val="28"/>
        </w:rPr>
        <w:t xml:space="preserve">  We were created to glorify </w:t>
      </w:r>
      <w:r w:rsidRPr="00D03B87">
        <w:rPr>
          <w:rFonts w:ascii="Gentium" w:hAnsi="Gentium"/>
          <w:caps/>
          <w:sz w:val="28"/>
          <w:szCs w:val="28"/>
        </w:rPr>
        <w:t>God</w:t>
      </w:r>
      <w:r w:rsidR="00D03B87">
        <w:rPr>
          <w:rFonts w:ascii="Gentium" w:hAnsi="Gentium"/>
          <w:caps/>
          <w:sz w:val="28"/>
          <w:szCs w:val="28"/>
        </w:rPr>
        <w:t xml:space="preserve">; </w:t>
      </w:r>
      <w:r>
        <w:rPr>
          <w:rFonts w:ascii="Gentium" w:hAnsi="Gentium"/>
          <w:sz w:val="28"/>
          <w:szCs w:val="28"/>
        </w:rPr>
        <w:t xml:space="preserve">to </w:t>
      </w:r>
      <w:r w:rsidR="00D03B87">
        <w:rPr>
          <w:rFonts w:ascii="Gentium" w:hAnsi="Gentium"/>
          <w:sz w:val="28"/>
          <w:szCs w:val="28"/>
        </w:rPr>
        <w:t xml:space="preserve">live for Him and to </w:t>
      </w:r>
      <w:r>
        <w:rPr>
          <w:rFonts w:ascii="Gentium" w:hAnsi="Gentium"/>
          <w:sz w:val="28"/>
          <w:szCs w:val="28"/>
        </w:rPr>
        <w:t xml:space="preserve">bring Him the worship that He deserves.  </w:t>
      </w:r>
      <w:r w:rsidR="00BF7DA9">
        <w:rPr>
          <w:rFonts w:ascii="Gentium" w:hAnsi="Gentium"/>
          <w:sz w:val="28"/>
          <w:szCs w:val="28"/>
        </w:rPr>
        <w:t>And we do this</w:t>
      </w:r>
      <w:r w:rsidR="00C97441">
        <w:rPr>
          <w:rFonts w:ascii="Gentium" w:hAnsi="Gentium"/>
          <w:sz w:val="28"/>
          <w:szCs w:val="28"/>
        </w:rPr>
        <w:t>, first of all,</w:t>
      </w:r>
      <w:r w:rsidR="00BF7DA9">
        <w:rPr>
          <w:rFonts w:ascii="Gentium" w:hAnsi="Gentium"/>
          <w:sz w:val="28"/>
          <w:szCs w:val="28"/>
        </w:rPr>
        <w:t xml:space="preserve"> by believing in the Son that He sent</w:t>
      </w:r>
      <w:r w:rsidR="00DB2EE9">
        <w:rPr>
          <w:rFonts w:ascii="Gentium" w:hAnsi="Gentium"/>
          <w:sz w:val="28"/>
          <w:szCs w:val="28"/>
        </w:rPr>
        <w:t xml:space="preserve">.  </w:t>
      </w:r>
      <w:r w:rsidR="00C97441">
        <w:rPr>
          <w:rFonts w:ascii="Gentium" w:hAnsi="Gentium"/>
          <w:sz w:val="28"/>
          <w:szCs w:val="28"/>
        </w:rPr>
        <w:t xml:space="preserve">And then we </w:t>
      </w:r>
      <w:r w:rsidR="00BF7DA9">
        <w:rPr>
          <w:rFonts w:ascii="Gentium" w:hAnsi="Gentium"/>
          <w:sz w:val="28"/>
          <w:szCs w:val="28"/>
        </w:rPr>
        <w:t>submit ourselves</w:t>
      </w:r>
      <w:r w:rsidR="00EA3E9F">
        <w:rPr>
          <w:rFonts w:ascii="Gentium" w:hAnsi="Gentium"/>
          <w:sz w:val="28"/>
          <w:szCs w:val="28"/>
        </w:rPr>
        <w:t>, each day, gladly and willingly,</w:t>
      </w:r>
      <w:r w:rsidR="00BF7DA9">
        <w:rPr>
          <w:rFonts w:ascii="Gentium" w:hAnsi="Gentium"/>
          <w:sz w:val="28"/>
          <w:szCs w:val="28"/>
        </w:rPr>
        <w:t xml:space="preserve"> to</w:t>
      </w:r>
      <w:r w:rsidR="00C97441">
        <w:rPr>
          <w:rFonts w:ascii="Gentium" w:hAnsi="Gentium"/>
          <w:sz w:val="28"/>
          <w:szCs w:val="28"/>
        </w:rPr>
        <w:t xml:space="preserve"> His rule; we offer ourselves as living sacrifices of love and obedience and praise.</w:t>
      </w:r>
      <w:r w:rsidR="00BF7DA9">
        <w:rPr>
          <w:rFonts w:ascii="Gentium" w:hAnsi="Gentium"/>
          <w:sz w:val="28"/>
          <w:szCs w:val="28"/>
        </w:rPr>
        <w:t xml:space="preserve"> </w:t>
      </w:r>
    </w:p>
    <w:p w14:paraId="7F08D882" w14:textId="77777777" w:rsidR="00016E38" w:rsidRDefault="00016E38" w:rsidP="00B764A0">
      <w:pPr>
        <w:pStyle w:val="ListParagraph"/>
        <w:ind w:left="0"/>
        <w:rPr>
          <w:rFonts w:ascii="Gentium" w:hAnsi="Gentium"/>
          <w:sz w:val="28"/>
          <w:szCs w:val="28"/>
        </w:rPr>
      </w:pPr>
    </w:p>
    <w:p w14:paraId="558A1A63" w14:textId="77777777" w:rsidR="00864E96" w:rsidRDefault="00B764A0" w:rsidP="001B430D">
      <w:pPr>
        <w:pStyle w:val="ListParagraph"/>
        <w:numPr>
          <w:ilvl w:val="1"/>
          <w:numId w:val="7"/>
        </w:numPr>
        <w:rPr>
          <w:rFonts w:ascii="Gentium" w:hAnsi="Gentium"/>
          <w:sz w:val="28"/>
          <w:szCs w:val="28"/>
        </w:rPr>
      </w:pPr>
      <w:r>
        <w:rPr>
          <w:rFonts w:ascii="Gentium" w:hAnsi="Gentium"/>
          <w:sz w:val="28"/>
          <w:szCs w:val="28"/>
        </w:rPr>
        <w:t>In Romans 9-11, t</w:t>
      </w:r>
      <w:r w:rsidR="000008D1">
        <w:rPr>
          <w:rFonts w:ascii="Gentium" w:hAnsi="Gentium"/>
          <w:sz w:val="28"/>
          <w:szCs w:val="28"/>
        </w:rPr>
        <w:t>he Apostle did his level best to explain the doctrine</w:t>
      </w:r>
      <w:r>
        <w:rPr>
          <w:rFonts w:ascii="Gentium" w:hAnsi="Gentium"/>
          <w:sz w:val="28"/>
          <w:szCs w:val="28"/>
        </w:rPr>
        <w:t xml:space="preserve"> of election</w:t>
      </w:r>
      <w:r w:rsidR="000008D1">
        <w:rPr>
          <w:rFonts w:ascii="Gentium" w:hAnsi="Gentium"/>
          <w:sz w:val="28"/>
          <w:szCs w:val="28"/>
        </w:rPr>
        <w:t xml:space="preserve">.  And there never has been nor will there ever be a more masterful attempt to explain that </w:t>
      </w:r>
      <w:r>
        <w:rPr>
          <w:rFonts w:ascii="Gentium" w:hAnsi="Gentium"/>
          <w:sz w:val="28"/>
          <w:szCs w:val="28"/>
        </w:rPr>
        <w:t xml:space="preserve">pretty complex and wonderfully mysterious </w:t>
      </w:r>
      <w:r w:rsidR="000008D1">
        <w:rPr>
          <w:rFonts w:ascii="Gentium" w:hAnsi="Gentium"/>
          <w:sz w:val="28"/>
          <w:szCs w:val="28"/>
        </w:rPr>
        <w:t xml:space="preserve">doctrine.  But do you remember where he ended up?  Do you remember how he concluded his explanation?  We find it in </w:t>
      </w:r>
      <w:r w:rsidR="000008D1" w:rsidRPr="00640C60">
        <w:rPr>
          <w:rFonts w:ascii="Gentium" w:hAnsi="Gentium"/>
          <w:b/>
          <w:bCs/>
          <w:sz w:val="28"/>
          <w:szCs w:val="28"/>
        </w:rPr>
        <w:t>Romans 11:33-36</w:t>
      </w:r>
      <w:r w:rsidR="000008D1">
        <w:rPr>
          <w:rFonts w:ascii="Gentium" w:hAnsi="Gentium"/>
          <w:sz w:val="28"/>
          <w:szCs w:val="28"/>
        </w:rPr>
        <w:t>:</w:t>
      </w:r>
      <w:r w:rsidR="000008D1" w:rsidRPr="000008D1">
        <w:rPr>
          <w:rFonts w:ascii="Gentium" w:hAnsi="Gentium"/>
          <w:sz w:val="28"/>
          <w:szCs w:val="28"/>
        </w:rPr>
        <w:t xml:space="preserve"> </w:t>
      </w:r>
      <w:r w:rsidR="000008D1">
        <w:rPr>
          <w:rFonts w:ascii="Gentium" w:hAnsi="Gentium"/>
          <w:sz w:val="28"/>
          <w:szCs w:val="28"/>
        </w:rPr>
        <w:t>“</w:t>
      </w:r>
      <w:r w:rsidR="000008D1" w:rsidRPr="000008D1">
        <w:rPr>
          <w:rFonts w:ascii="Gentium" w:hAnsi="Gentium"/>
          <w:i/>
          <w:iCs/>
          <w:sz w:val="28"/>
          <w:szCs w:val="28"/>
        </w:rPr>
        <w:t xml:space="preserve">Oh, the depth of the riches and wisdom and knowledge of God! </w:t>
      </w:r>
      <w:r w:rsidR="00046192">
        <w:rPr>
          <w:rFonts w:ascii="Gentium" w:hAnsi="Gentium"/>
          <w:i/>
          <w:iCs/>
          <w:sz w:val="28"/>
          <w:szCs w:val="28"/>
        </w:rPr>
        <w:t xml:space="preserve"> </w:t>
      </w:r>
      <w:r w:rsidR="000008D1" w:rsidRPr="000008D1">
        <w:rPr>
          <w:rFonts w:ascii="Gentium" w:hAnsi="Gentium"/>
          <w:i/>
          <w:iCs/>
          <w:sz w:val="28"/>
          <w:szCs w:val="28"/>
        </w:rPr>
        <w:t xml:space="preserve">How unsearchable are </w:t>
      </w:r>
      <w:r w:rsidR="00046192">
        <w:rPr>
          <w:rFonts w:ascii="Gentium" w:hAnsi="Gentium"/>
          <w:i/>
          <w:iCs/>
          <w:sz w:val="28"/>
          <w:szCs w:val="28"/>
        </w:rPr>
        <w:t>H</w:t>
      </w:r>
      <w:r w:rsidR="000008D1" w:rsidRPr="000008D1">
        <w:rPr>
          <w:rFonts w:ascii="Gentium" w:hAnsi="Gentium"/>
          <w:i/>
          <w:iCs/>
          <w:sz w:val="28"/>
          <w:szCs w:val="28"/>
        </w:rPr>
        <w:t xml:space="preserve">is judgments and how inscrutable </w:t>
      </w:r>
      <w:r w:rsidR="00046192">
        <w:rPr>
          <w:rFonts w:ascii="Gentium" w:hAnsi="Gentium"/>
          <w:i/>
          <w:iCs/>
          <w:sz w:val="28"/>
          <w:szCs w:val="28"/>
        </w:rPr>
        <w:t>H</w:t>
      </w:r>
      <w:r w:rsidR="000008D1" w:rsidRPr="000008D1">
        <w:rPr>
          <w:rFonts w:ascii="Gentium" w:hAnsi="Gentium"/>
          <w:i/>
          <w:iCs/>
          <w:sz w:val="28"/>
          <w:szCs w:val="28"/>
        </w:rPr>
        <w:t xml:space="preserve">is ways!  "For who has known the mind of the Lord, or who has been </w:t>
      </w:r>
      <w:r w:rsidR="00046192">
        <w:rPr>
          <w:rFonts w:ascii="Gentium" w:hAnsi="Gentium"/>
          <w:i/>
          <w:iCs/>
          <w:sz w:val="28"/>
          <w:szCs w:val="28"/>
        </w:rPr>
        <w:t>H</w:t>
      </w:r>
      <w:r w:rsidR="000008D1" w:rsidRPr="000008D1">
        <w:rPr>
          <w:rFonts w:ascii="Gentium" w:hAnsi="Gentium"/>
          <w:i/>
          <w:iCs/>
          <w:sz w:val="28"/>
          <w:szCs w:val="28"/>
        </w:rPr>
        <w:t xml:space="preserve">is counselor?"  "Or who has given a gift to </w:t>
      </w:r>
      <w:r w:rsidR="00046192">
        <w:rPr>
          <w:rFonts w:ascii="Gentium" w:hAnsi="Gentium"/>
          <w:i/>
          <w:iCs/>
          <w:sz w:val="28"/>
          <w:szCs w:val="28"/>
        </w:rPr>
        <w:t>H</w:t>
      </w:r>
      <w:r w:rsidR="000008D1" w:rsidRPr="000008D1">
        <w:rPr>
          <w:rFonts w:ascii="Gentium" w:hAnsi="Gentium"/>
          <w:i/>
          <w:iCs/>
          <w:sz w:val="28"/>
          <w:szCs w:val="28"/>
        </w:rPr>
        <w:t xml:space="preserve">im that he might be repaid?"  For from </w:t>
      </w:r>
      <w:r w:rsidR="00046192">
        <w:rPr>
          <w:rFonts w:ascii="Gentium" w:hAnsi="Gentium"/>
          <w:i/>
          <w:iCs/>
          <w:sz w:val="28"/>
          <w:szCs w:val="28"/>
        </w:rPr>
        <w:t>H</w:t>
      </w:r>
      <w:r w:rsidR="000008D1" w:rsidRPr="000008D1">
        <w:rPr>
          <w:rFonts w:ascii="Gentium" w:hAnsi="Gentium"/>
          <w:i/>
          <w:iCs/>
          <w:sz w:val="28"/>
          <w:szCs w:val="28"/>
        </w:rPr>
        <w:t xml:space="preserve">im and through </w:t>
      </w:r>
      <w:r w:rsidR="00046192">
        <w:rPr>
          <w:rFonts w:ascii="Gentium" w:hAnsi="Gentium"/>
          <w:i/>
          <w:iCs/>
          <w:sz w:val="28"/>
          <w:szCs w:val="28"/>
        </w:rPr>
        <w:t>H</w:t>
      </w:r>
      <w:r w:rsidR="000008D1" w:rsidRPr="000008D1">
        <w:rPr>
          <w:rFonts w:ascii="Gentium" w:hAnsi="Gentium"/>
          <w:i/>
          <w:iCs/>
          <w:sz w:val="28"/>
          <w:szCs w:val="28"/>
        </w:rPr>
        <w:t xml:space="preserve">im and to </w:t>
      </w:r>
      <w:r w:rsidR="00046192">
        <w:rPr>
          <w:rFonts w:ascii="Gentium" w:hAnsi="Gentium"/>
          <w:i/>
          <w:iCs/>
          <w:sz w:val="28"/>
          <w:szCs w:val="28"/>
        </w:rPr>
        <w:t>H</w:t>
      </w:r>
      <w:r w:rsidR="000008D1" w:rsidRPr="000008D1">
        <w:rPr>
          <w:rFonts w:ascii="Gentium" w:hAnsi="Gentium"/>
          <w:i/>
          <w:iCs/>
          <w:sz w:val="28"/>
          <w:szCs w:val="28"/>
        </w:rPr>
        <w:t xml:space="preserve">im are all things. </w:t>
      </w:r>
      <w:r w:rsidR="00046192">
        <w:rPr>
          <w:rFonts w:ascii="Gentium" w:hAnsi="Gentium"/>
          <w:i/>
          <w:iCs/>
          <w:sz w:val="28"/>
          <w:szCs w:val="28"/>
        </w:rPr>
        <w:t xml:space="preserve"> </w:t>
      </w:r>
      <w:r w:rsidR="000008D1" w:rsidRPr="000008D1">
        <w:rPr>
          <w:rFonts w:ascii="Gentium" w:hAnsi="Gentium"/>
          <w:i/>
          <w:iCs/>
          <w:sz w:val="28"/>
          <w:szCs w:val="28"/>
        </w:rPr>
        <w:t xml:space="preserve">To </w:t>
      </w:r>
      <w:r w:rsidR="00046192">
        <w:rPr>
          <w:rFonts w:ascii="Gentium" w:hAnsi="Gentium"/>
          <w:i/>
          <w:iCs/>
          <w:sz w:val="28"/>
          <w:szCs w:val="28"/>
        </w:rPr>
        <w:t>H</w:t>
      </w:r>
      <w:r w:rsidR="000008D1" w:rsidRPr="000008D1">
        <w:rPr>
          <w:rFonts w:ascii="Gentium" w:hAnsi="Gentium"/>
          <w:i/>
          <w:iCs/>
          <w:sz w:val="28"/>
          <w:szCs w:val="28"/>
        </w:rPr>
        <w:t>im be glory forever</w:t>
      </w:r>
      <w:r w:rsidR="000008D1" w:rsidRPr="000008D1">
        <w:rPr>
          <w:rFonts w:ascii="Gentium" w:hAnsi="Gentium"/>
          <w:sz w:val="28"/>
          <w:szCs w:val="28"/>
        </w:rPr>
        <w:t>.</w:t>
      </w:r>
      <w:r w:rsidR="000008D1">
        <w:rPr>
          <w:rFonts w:ascii="Gentium" w:hAnsi="Gentium"/>
          <w:sz w:val="28"/>
          <w:szCs w:val="28"/>
        </w:rPr>
        <w:t>”</w:t>
      </w:r>
      <w:r w:rsidR="00595320">
        <w:rPr>
          <w:rFonts w:ascii="Gentium" w:hAnsi="Gentium"/>
          <w:sz w:val="28"/>
          <w:szCs w:val="28"/>
        </w:rPr>
        <w:t xml:space="preserve">  </w:t>
      </w:r>
      <w:r w:rsidR="006D43AF">
        <w:rPr>
          <w:rFonts w:ascii="Gentium" w:hAnsi="Gentium"/>
          <w:sz w:val="28"/>
          <w:szCs w:val="28"/>
        </w:rPr>
        <w:t>Y</w:t>
      </w:r>
      <w:r w:rsidR="00595320">
        <w:rPr>
          <w:rFonts w:ascii="Gentium" w:hAnsi="Gentium"/>
          <w:sz w:val="28"/>
          <w:szCs w:val="28"/>
        </w:rPr>
        <w:t>ou see, Paul was prepared to let God be God.  Paul was satisfied with what God had revealed and what he could understand, and he was prepared to leave the rest with God and to worship Him</w:t>
      </w:r>
      <w:r w:rsidR="006D43AF">
        <w:rPr>
          <w:rFonts w:ascii="Gentium" w:hAnsi="Gentium"/>
          <w:sz w:val="28"/>
          <w:szCs w:val="28"/>
        </w:rPr>
        <w:t xml:space="preserve">!  </w:t>
      </w:r>
    </w:p>
    <w:p w14:paraId="6F020413" w14:textId="77777777" w:rsidR="00864E96" w:rsidRDefault="006D43AF" w:rsidP="00864E96">
      <w:pPr>
        <w:pStyle w:val="ListParagraph"/>
        <w:numPr>
          <w:ilvl w:val="2"/>
          <w:numId w:val="7"/>
        </w:numPr>
        <w:rPr>
          <w:rFonts w:ascii="Gentium" w:hAnsi="Gentium"/>
          <w:sz w:val="28"/>
          <w:szCs w:val="28"/>
        </w:rPr>
      </w:pPr>
      <w:r>
        <w:rPr>
          <w:rFonts w:ascii="Gentium" w:hAnsi="Gentium"/>
          <w:sz w:val="28"/>
          <w:szCs w:val="28"/>
        </w:rPr>
        <w:t>And do you know what we call words like these</w:t>
      </w:r>
      <w:r>
        <w:rPr>
          <w:rFonts w:ascii="Gentium" w:hAnsi="Gentium"/>
          <w:sz w:val="28"/>
          <w:szCs w:val="28"/>
        </w:rPr>
        <w:t xml:space="preserve"> words from Romans 11</w:t>
      </w:r>
      <w:r>
        <w:rPr>
          <w:rFonts w:ascii="Gentium" w:hAnsi="Gentium"/>
          <w:sz w:val="28"/>
          <w:szCs w:val="28"/>
        </w:rPr>
        <w:t xml:space="preserve">?  A doxology.  And doxology means glory-word.  </w:t>
      </w:r>
    </w:p>
    <w:p w14:paraId="3500AF8D" w14:textId="4098F6AC" w:rsidR="006D43AF" w:rsidRDefault="006D43AF" w:rsidP="00864E96">
      <w:pPr>
        <w:pStyle w:val="ListParagraph"/>
        <w:numPr>
          <w:ilvl w:val="2"/>
          <w:numId w:val="7"/>
        </w:numPr>
        <w:rPr>
          <w:rFonts w:ascii="Gentium" w:hAnsi="Gentium"/>
          <w:sz w:val="28"/>
          <w:szCs w:val="28"/>
        </w:rPr>
      </w:pPr>
      <w:r>
        <w:rPr>
          <w:rFonts w:ascii="Gentium" w:hAnsi="Gentium"/>
          <w:sz w:val="28"/>
          <w:szCs w:val="28"/>
        </w:rPr>
        <w:t xml:space="preserve">And imitating Paul, we end each worship service with doxology.  </w:t>
      </w:r>
      <w:r>
        <w:rPr>
          <w:rFonts w:ascii="Gentium" w:hAnsi="Gentium"/>
          <w:sz w:val="28"/>
          <w:szCs w:val="28"/>
        </w:rPr>
        <w:t xml:space="preserve">We want our last </w:t>
      </w:r>
      <w:r w:rsidR="00864E96">
        <w:rPr>
          <w:rFonts w:ascii="Gentium" w:hAnsi="Gentium"/>
          <w:sz w:val="28"/>
          <w:szCs w:val="28"/>
        </w:rPr>
        <w:t>wor</w:t>
      </w:r>
      <w:r w:rsidR="00AC2E0A">
        <w:rPr>
          <w:rFonts w:ascii="Gentium" w:hAnsi="Gentium"/>
          <w:sz w:val="28"/>
          <w:szCs w:val="28"/>
        </w:rPr>
        <w:t>ds in worship t</w:t>
      </w:r>
      <w:r>
        <w:rPr>
          <w:rFonts w:ascii="Gentium" w:hAnsi="Gentium"/>
          <w:sz w:val="28"/>
          <w:szCs w:val="28"/>
        </w:rPr>
        <w:t>o be a glory word</w:t>
      </w:r>
    </w:p>
    <w:p w14:paraId="765B8D16" w14:textId="77777777" w:rsidR="006D43AF" w:rsidRPr="006D43AF" w:rsidRDefault="006D43AF" w:rsidP="006D43AF">
      <w:pPr>
        <w:pStyle w:val="ListParagraph"/>
        <w:rPr>
          <w:rFonts w:ascii="Gentium" w:hAnsi="Gentium" w:cs="Gentium"/>
          <w:bCs/>
          <w:sz w:val="28"/>
          <w:lang w:val="en-US" w:eastAsia="en-NZ" w:bidi="he-IL"/>
        </w:rPr>
      </w:pPr>
    </w:p>
    <w:p w14:paraId="56BC9C0A" w14:textId="60D4AC8B" w:rsidR="00B60881" w:rsidRPr="00B60881" w:rsidRDefault="006D43AF" w:rsidP="006D43AF">
      <w:pPr>
        <w:pStyle w:val="ListParagraph"/>
        <w:numPr>
          <w:ilvl w:val="1"/>
          <w:numId w:val="7"/>
        </w:numPr>
        <w:rPr>
          <w:rFonts w:ascii="Gentium" w:hAnsi="Gentium"/>
          <w:sz w:val="28"/>
          <w:szCs w:val="28"/>
        </w:rPr>
      </w:pPr>
      <w:r>
        <w:rPr>
          <w:rFonts w:ascii="Gentium" w:hAnsi="Gentium" w:cs="Gentium"/>
          <w:bCs/>
          <w:sz w:val="28"/>
          <w:lang w:val="en-US" w:eastAsia="en-NZ" w:bidi="he-IL"/>
        </w:rPr>
        <w:t xml:space="preserve">And in terms of our prayers, </w:t>
      </w:r>
      <w:r w:rsidR="002D7E30" w:rsidRPr="006D43AF">
        <w:rPr>
          <w:rFonts w:ascii="Gentium" w:hAnsi="Gentium" w:cs="Gentium"/>
          <w:bCs/>
          <w:sz w:val="28"/>
          <w:lang w:val="en-US" w:eastAsia="en-NZ" w:bidi="he-IL"/>
        </w:rPr>
        <w:t>i</w:t>
      </w:r>
      <w:r w:rsidR="00242489" w:rsidRPr="006D43AF">
        <w:rPr>
          <w:rFonts w:ascii="Gentium" w:hAnsi="Gentium" w:cs="Gentium"/>
          <w:bCs/>
          <w:sz w:val="28"/>
          <w:lang w:val="en-US" w:eastAsia="en-NZ" w:bidi="he-IL"/>
        </w:rPr>
        <w:t xml:space="preserve">n </w:t>
      </w:r>
      <w:r w:rsidR="00242489" w:rsidRPr="006D43AF">
        <w:rPr>
          <w:rFonts w:ascii="Gentium" w:hAnsi="Gentium" w:cs="Gentium"/>
          <w:b/>
          <w:bCs/>
          <w:sz w:val="28"/>
          <w:lang w:val="en-US" w:eastAsia="en-NZ" w:bidi="he-IL"/>
        </w:rPr>
        <w:t>John 14:13</w:t>
      </w:r>
      <w:r w:rsidR="00242489" w:rsidRPr="006D43AF">
        <w:rPr>
          <w:rFonts w:ascii="Gentium" w:hAnsi="Gentium" w:cs="Gentium"/>
          <w:bCs/>
          <w:sz w:val="28"/>
          <w:lang w:val="en-US" w:eastAsia="en-NZ" w:bidi="he-IL"/>
        </w:rPr>
        <w:t>, Jesus said, “</w:t>
      </w:r>
      <w:r w:rsidR="00242489" w:rsidRPr="006D43AF">
        <w:rPr>
          <w:rFonts w:ascii="Gentium" w:hAnsi="Gentium"/>
          <w:i/>
          <w:sz w:val="28"/>
          <w:lang w:val="en-US" w:eastAsia="en-NZ" w:bidi="he-IL"/>
        </w:rPr>
        <w:t xml:space="preserve">Whatever you ask in my name, this I will do, </w:t>
      </w:r>
      <w:r w:rsidR="00242489" w:rsidRPr="006D43AF">
        <w:rPr>
          <w:rFonts w:ascii="Gentium" w:hAnsi="Gentium"/>
          <w:i/>
          <w:sz w:val="28"/>
          <w:u w:val="single"/>
          <w:lang w:val="en-US" w:eastAsia="en-NZ" w:bidi="he-IL"/>
        </w:rPr>
        <w:t>that the Father may be glorified in the Son</w:t>
      </w:r>
      <w:r w:rsidR="00242489" w:rsidRPr="006D43AF">
        <w:rPr>
          <w:rFonts w:ascii="Gentium" w:hAnsi="Gentium"/>
          <w:sz w:val="28"/>
          <w:lang w:val="en-US" w:eastAsia="en-NZ" w:bidi="he-IL"/>
        </w:rPr>
        <w:t xml:space="preserve">.” </w:t>
      </w:r>
      <w:r w:rsidR="002D7E30" w:rsidRPr="006D43AF">
        <w:rPr>
          <w:rFonts w:ascii="Gentium" w:hAnsi="Gentium"/>
          <w:sz w:val="28"/>
          <w:lang w:val="en-US" w:eastAsia="en-NZ" w:bidi="he-IL"/>
        </w:rPr>
        <w:t xml:space="preserve"> </w:t>
      </w:r>
      <w:r w:rsidR="00211BBD">
        <w:rPr>
          <w:rFonts w:ascii="Gentium" w:hAnsi="Gentium"/>
          <w:sz w:val="28"/>
          <w:lang w:val="en-US" w:eastAsia="en-NZ" w:bidi="he-IL"/>
        </w:rPr>
        <w:t xml:space="preserve">And so, </w:t>
      </w:r>
      <w:r w:rsidR="00140ECC" w:rsidRPr="006D43AF">
        <w:rPr>
          <w:rFonts w:ascii="Gentium" w:hAnsi="Gentium"/>
          <w:sz w:val="28"/>
          <w:lang w:val="en-US" w:eastAsia="en-NZ" w:bidi="he-IL"/>
        </w:rPr>
        <w:t xml:space="preserve">having brought all the requests of </w:t>
      </w:r>
      <w:r w:rsidR="00211BBD">
        <w:rPr>
          <w:rFonts w:ascii="Gentium" w:hAnsi="Gentium"/>
          <w:sz w:val="28"/>
          <w:lang w:val="en-US" w:eastAsia="en-NZ" w:bidi="he-IL"/>
        </w:rPr>
        <w:t xml:space="preserve">the </w:t>
      </w:r>
      <w:r w:rsidR="00140ECC" w:rsidRPr="006D43AF">
        <w:rPr>
          <w:rFonts w:ascii="Gentium" w:hAnsi="Gentium"/>
          <w:sz w:val="28"/>
          <w:lang w:val="en-US" w:eastAsia="en-NZ" w:bidi="he-IL"/>
        </w:rPr>
        <w:t>prayer</w:t>
      </w:r>
      <w:r w:rsidR="00211BBD">
        <w:rPr>
          <w:rFonts w:ascii="Gentium" w:hAnsi="Gentium"/>
          <w:sz w:val="28"/>
          <w:lang w:val="en-US" w:eastAsia="en-NZ" w:bidi="he-IL"/>
        </w:rPr>
        <w:t xml:space="preserve"> that the Lord Jesus taught us to pray </w:t>
      </w:r>
      <w:r w:rsidR="00140ECC" w:rsidRPr="006D43AF">
        <w:rPr>
          <w:rFonts w:ascii="Gentium" w:hAnsi="Gentium"/>
          <w:sz w:val="28"/>
          <w:lang w:val="en-US" w:eastAsia="en-NZ" w:bidi="he-IL"/>
        </w:rPr>
        <w:t>before the Lord</w:t>
      </w:r>
      <w:r w:rsidR="00211BBD">
        <w:rPr>
          <w:rFonts w:ascii="Gentium" w:hAnsi="Gentium"/>
          <w:sz w:val="28"/>
          <w:lang w:val="en-US" w:eastAsia="en-NZ" w:bidi="he-IL"/>
        </w:rPr>
        <w:t xml:space="preserve">, it is fitting that </w:t>
      </w:r>
      <w:r w:rsidR="002D7E30" w:rsidRPr="006D43AF">
        <w:rPr>
          <w:rFonts w:ascii="Gentium" w:hAnsi="Gentium"/>
          <w:sz w:val="28"/>
          <w:lang w:val="en-US" w:eastAsia="en-NZ" w:bidi="he-IL"/>
        </w:rPr>
        <w:t>we remind ourselves and declar</w:t>
      </w:r>
      <w:r w:rsidR="00140ECC" w:rsidRPr="006D43AF">
        <w:rPr>
          <w:rFonts w:ascii="Gentium" w:hAnsi="Gentium"/>
          <w:sz w:val="28"/>
          <w:lang w:val="en-US" w:eastAsia="en-NZ" w:bidi="he-IL"/>
        </w:rPr>
        <w:t>e</w:t>
      </w:r>
      <w:r w:rsidR="002D7E30" w:rsidRPr="006D43AF">
        <w:rPr>
          <w:rFonts w:ascii="Gentium" w:hAnsi="Gentium"/>
          <w:sz w:val="28"/>
          <w:lang w:val="en-US" w:eastAsia="en-NZ" w:bidi="he-IL"/>
        </w:rPr>
        <w:t xml:space="preserve"> to the world that the name of God “should receive all the praise, forever</w:t>
      </w:r>
      <w:r w:rsidR="00140ECC" w:rsidRPr="006D43AF">
        <w:rPr>
          <w:rFonts w:ascii="Gentium" w:hAnsi="Gentium"/>
          <w:sz w:val="28"/>
          <w:lang w:val="en-US" w:eastAsia="en-NZ" w:bidi="he-IL"/>
        </w:rPr>
        <w:t>.”</w:t>
      </w:r>
    </w:p>
    <w:p w14:paraId="1EE37731" w14:textId="77777777" w:rsidR="00B60881" w:rsidRPr="00B60881" w:rsidRDefault="00B60881" w:rsidP="00B60881">
      <w:pPr>
        <w:pStyle w:val="ListParagraph"/>
        <w:rPr>
          <w:rFonts w:ascii="Gentium" w:hAnsi="Gentium"/>
          <w:sz w:val="28"/>
          <w:szCs w:val="28"/>
        </w:rPr>
      </w:pPr>
    </w:p>
    <w:p w14:paraId="6806DD4E" w14:textId="3D2FFF81" w:rsidR="006E4484" w:rsidRDefault="00211BBD" w:rsidP="006E4484">
      <w:pPr>
        <w:pStyle w:val="ListParagraph"/>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And that brings us, fourthly and lastly, to</w:t>
      </w:r>
      <w:r w:rsidR="000353BB" w:rsidRPr="00B60881">
        <w:rPr>
          <w:rFonts w:ascii="Gentium" w:hAnsi="Gentium"/>
          <w:sz w:val="28"/>
          <w:szCs w:val="28"/>
        </w:rPr>
        <w:t xml:space="preserve"> the </w:t>
      </w:r>
      <w:r w:rsidR="000353BB" w:rsidRPr="00B60881">
        <w:rPr>
          <w:rFonts w:ascii="Gentium" w:hAnsi="Gentium"/>
          <w:b/>
          <w:caps/>
          <w:sz w:val="28"/>
          <w:szCs w:val="28"/>
        </w:rPr>
        <w:t>meaning</w:t>
      </w:r>
      <w:r w:rsidR="000353BB" w:rsidRPr="00B60881">
        <w:rPr>
          <w:rFonts w:ascii="Gentium" w:hAnsi="Gentium"/>
          <w:sz w:val="28"/>
          <w:szCs w:val="28"/>
        </w:rPr>
        <w:t xml:space="preserve"> of “Amen.</w:t>
      </w:r>
    </w:p>
    <w:p w14:paraId="3D53257D" w14:textId="77777777" w:rsidR="006E4484" w:rsidRDefault="006E4484" w:rsidP="006E4484">
      <w:pPr>
        <w:pStyle w:val="ListParagraph"/>
        <w:ind w:left="0"/>
        <w:rPr>
          <w:rFonts w:ascii="Gentium" w:hAnsi="Gentium"/>
          <w:sz w:val="28"/>
          <w:szCs w:val="28"/>
        </w:rPr>
      </w:pPr>
    </w:p>
    <w:p w14:paraId="28A61177" w14:textId="11107663" w:rsidR="00EA3E9F" w:rsidRDefault="000353BB" w:rsidP="006E4484">
      <w:pPr>
        <w:pStyle w:val="ListParagraph"/>
        <w:numPr>
          <w:ilvl w:val="1"/>
          <w:numId w:val="7"/>
        </w:numPr>
        <w:rPr>
          <w:rFonts w:ascii="Gentium" w:hAnsi="Gentium"/>
          <w:sz w:val="28"/>
          <w:szCs w:val="28"/>
        </w:rPr>
      </w:pPr>
      <w:r w:rsidRPr="00B60881">
        <w:rPr>
          <w:rFonts w:ascii="Gentium" w:hAnsi="Gentium"/>
          <w:sz w:val="28"/>
          <w:szCs w:val="28"/>
        </w:rPr>
        <w:lastRenderedPageBreak/>
        <w:t xml:space="preserve">The word </w:t>
      </w:r>
      <w:r w:rsidR="00EA3E9F">
        <w:rPr>
          <w:rFonts w:ascii="Gentium" w:hAnsi="Gentium"/>
          <w:sz w:val="28"/>
          <w:szCs w:val="28"/>
        </w:rPr>
        <w:t>‘Amen’ means ‘</w:t>
      </w:r>
      <w:r w:rsidRPr="00B60881">
        <w:rPr>
          <w:rFonts w:ascii="Gentium" w:hAnsi="Gentium"/>
          <w:sz w:val="28"/>
          <w:szCs w:val="28"/>
        </w:rPr>
        <w:t>sure</w:t>
      </w:r>
      <w:r w:rsidR="00EA3E9F">
        <w:rPr>
          <w:rFonts w:ascii="Gentium" w:hAnsi="Gentium"/>
          <w:sz w:val="28"/>
          <w:szCs w:val="28"/>
        </w:rPr>
        <w:t>’</w:t>
      </w:r>
      <w:r w:rsidRPr="00B60881">
        <w:rPr>
          <w:rFonts w:ascii="Gentium" w:hAnsi="Gentium"/>
          <w:sz w:val="28"/>
          <w:szCs w:val="28"/>
        </w:rPr>
        <w:t xml:space="preserve"> or </w:t>
      </w:r>
      <w:r w:rsidR="00EA3E9F">
        <w:rPr>
          <w:rFonts w:ascii="Gentium" w:hAnsi="Gentium"/>
          <w:sz w:val="28"/>
          <w:szCs w:val="28"/>
        </w:rPr>
        <w:t>‘</w:t>
      </w:r>
      <w:r w:rsidRPr="00B60881">
        <w:rPr>
          <w:rFonts w:ascii="Gentium" w:hAnsi="Gentium"/>
          <w:sz w:val="28"/>
          <w:szCs w:val="28"/>
        </w:rPr>
        <w:t>truly</w:t>
      </w:r>
      <w:r w:rsidR="00EA3E9F">
        <w:rPr>
          <w:rFonts w:ascii="Gentium" w:hAnsi="Gentium"/>
          <w:sz w:val="28"/>
          <w:szCs w:val="28"/>
        </w:rPr>
        <w:t>’ or ‘let it be so.’</w:t>
      </w:r>
      <w:r w:rsidRPr="00B60881">
        <w:rPr>
          <w:rFonts w:ascii="Gentium" w:hAnsi="Gentium"/>
          <w:sz w:val="28"/>
          <w:szCs w:val="28"/>
        </w:rPr>
        <w:t xml:space="preserve">  </w:t>
      </w:r>
      <w:r w:rsidR="00EA3E9F">
        <w:rPr>
          <w:rFonts w:ascii="Gentium" w:hAnsi="Gentium"/>
          <w:sz w:val="28"/>
          <w:szCs w:val="28"/>
        </w:rPr>
        <w:t xml:space="preserve">And so, having brought all of our requests to God, we end our prayers by saying, Your word is trustworthy and reliable, and let all that we have asked be so! </w:t>
      </w:r>
    </w:p>
    <w:p w14:paraId="67033782" w14:textId="77777777" w:rsidR="0064239C" w:rsidRPr="0064239C" w:rsidRDefault="0064239C" w:rsidP="0064239C">
      <w:pPr>
        <w:pStyle w:val="ListParagraph"/>
        <w:ind w:left="0"/>
        <w:rPr>
          <w:rFonts w:ascii="Gentium" w:hAnsi="Gentium"/>
          <w:sz w:val="28"/>
          <w:szCs w:val="28"/>
        </w:rPr>
      </w:pPr>
    </w:p>
    <w:p w14:paraId="017439E4" w14:textId="57E45FAA" w:rsidR="0064239C" w:rsidRPr="0064239C" w:rsidRDefault="0064239C" w:rsidP="0064239C">
      <w:pPr>
        <w:pStyle w:val="ListParagraph"/>
        <w:numPr>
          <w:ilvl w:val="1"/>
          <w:numId w:val="7"/>
        </w:numPr>
        <w:rPr>
          <w:rFonts w:ascii="Gentium" w:hAnsi="Gentium"/>
          <w:sz w:val="28"/>
          <w:szCs w:val="28"/>
        </w:rPr>
      </w:pPr>
      <w:r>
        <w:rPr>
          <w:rFonts w:ascii="Gentium" w:hAnsi="Gentium" w:cs="Gentium"/>
          <w:sz w:val="28"/>
          <w:szCs w:val="28"/>
          <w:lang w:val="en-US" w:eastAsia="en-GB" w:bidi="he-IL"/>
        </w:rPr>
        <w:t>In</w:t>
      </w:r>
      <w:r w:rsidR="000353BB" w:rsidRPr="00B60881">
        <w:rPr>
          <w:rFonts w:ascii="Gentium" w:hAnsi="Gentium" w:cs="Gentium"/>
          <w:sz w:val="28"/>
          <w:szCs w:val="28"/>
          <w:lang w:val="en-US" w:eastAsia="en-GB" w:bidi="he-IL"/>
        </w:rPr>
        <w:t xml:space="preserve"> </w:t>
      </w:r>
      <w:r w:rsidR="000353BB" w:rsidRPr="00B60881">
        <w:rPr>
          <w:rFonts w:ascii="Gentium" w:hAnsi="Gentium" w:cs="Gentium"/>
          <w:b/>
          <w:sz w:val="28"/>
          <w:szCs w:val="28"/>
          <w:lang w:val="en-US" w:eastAsia="en-GB" w:bidi="he-IL"/>
        </w:rPr>
        <w:t>John 16:23</w:t>
      </w:r>
      <w:r>
        <w:rPr>
          <w:rFonts w:ascii="Gentium" w:hAnsi="Gentium" w:cs="Gentium"/>
          <w:bCs/>
          <w:sz w:val="28"/>
          <w:szCs w:val="28"/>
          <w:lang w:val="en-US" w:eastAsia="en-GB" w:bidi="he-IL"/>
        </w:rPr>
        <w:t xml:space="preserve">, Jesus said, </w:t>
      </w:r>
      <w:r w:rsidR="000353BB" w:rsidRPr="00B60881">
        <w:rPr>
          <w:rFonts w:ascii="Gentium" w:hAnsi="Gentium" w:cs="Gentium"/>
          <w:sz w:val="28"/>
          <w:szCs w:val="28"/>
          <w:lang w:val="en-US" w:eastAsia="en-GB" w:bidi="he-IL"/>
        </w:rPr>
        <w:t>“</w:t>
      </w:r>
      <w:r w:rsidR="000353BB" w:rsidRPr="00B60881">
        <w:rPr>
          <w:rFonts w:ascii="Gentium" w:hAnsi="Gentium"/>
          <w:i/>
          <w:sz w:val="28"/>
          <w:lang w:val="en-US" w:eastAsia="en-NZ" w:bidi="he-IL"/>
        </w:rPr>
        <w:t xml:space="preserve">Truly, truly, I say to you, </w:t>
      </w:r>
      <w:r w:rsidR="000353BB" w:rsidRPr="00B60881">
        <w:rPr>
          <w:rFonts w:ascii="Gentium" w:hAnsi="Gentium"/>
          <w:sz w:val="28"/>
          <w:lang w:val="en-US" w:eastAsia="en-NZ" w:bidi="he-IL"/>
        </w:rPr>
        <w:t xml:space="preserve">(or literally, “Amen, Amen, I say to you…) </w:t>
      </w:r>
      <w:r w:rsidR="000353BB" w:rsidRPr="00B60881">
        <w:rPr>
          <w:rFonts w:ascii="Gentium" w:hAnsi="Gentium"/>
          <w:i/>
          <w:sz w:val="28"/>
          <w:lang w:val="en-US" w:eastAsia="en-NZ" w:bidi="he-IL"/>
        </w:rPr>
        <w:t>whatever you ask of the Father in my name, He will give it to you</w:t>
      </w:r>
      <w:r w:rsidR="000353BB" w:rsidRPr="00B60881">
        <w:rPr>
          <w:rFonts w:ascii="Gentium" w:hAnsi="Gentium"/>
          <w:sz w:val="28"/>
          <w:lang w:val="en-US" w:eastAsia="en-NZ" w:bidi="he-IL"/>
        </w:rPr>
        <w:t xml:space="preserve">.”  </w:t>
      </w:r>
      <w:r w:rsidR="000353BB" w:rsidRPr="0064239C">
        <w:rPr>
          <w:rFonts w:ascii="Gentium" w:hAnsi="Gentium"/>
          <w:sz w:val="28"/>
          <w:lang w:val="en-US" w:eastAsia="en-NZ" w:bidi="he-IL"/>
        </w:rPr>
        <w:t xml:space="preserve">And this promise </w:t>
      </w:r>
      <w:r w:rsidRPr="0064239C">
        <w:rPr>
          <w:rFonts w:ascii="Gentium" w:hAnsi="Gentium"/>
          <w:sz w:val="28"/>
          <w:lang w:val="en-US" w:eastAsia="en-NZ" w:bidi="he-IL"/>
        </w:rPr>
        <w:t xml:space="preserve">of Jesus </w:t>
      </w:r>
      <w:r w:rsidR="000353BB" w:rsidRPr="0064239C">
        <w:rPr>
          <w:rFonts w:ascii="Gentium" w:hAnsi="Gentium"/>
          <w:sz w:val="28"/>
          <w:lang w:val="en-US" w:eastAsia="en-NZ" w:bidi="he-IL"/>
        </w:rPr>
        <w:t>is why the catechism says, “</w:t>
      </w:r>
      <w:r w:rsidR="000353BB" w:rsidRPr="0064239C">
        <w:rPr>
          <w:rFonts w:ascii="Gentium" w:hAnsi="Gentium" w:cs="Arial"/>
          <w:sz w:val="28"/>
          <w:szCs w:val="28"/>
        </w:rPr>
        <w:t xml:space="preserve">It is even more sure that God listens to my prayer, than that I really desire what I pray for.”  </w:t>
      </w:r>
    </w:p>
    <w:p w14:paraId="22AC3EAD" w14:textId="77777777" w:rsidR="00F46CCF" w:rsidRPr="00F46CCF" w:rsidRDefault="00F46CCF" w:rsidP="0064239C">
      <w:pPr>
        <w:pStyle w:val="ListParagraph"/>
        <w:numPr>
          <w:ilvl w:val="2"/>
          <w:numId w:val="7"/>
        </w:numPr>
        <w:rPr>
          <w:rFonts w:ascii="Gentium" w:hAnsi="Gentium"/>
          <w:sz w:val="28"/>
          <w:szCs w:val="28"/>
        </w:rPr>
      </w:pPr>
      <w:r>
        <w:rPr>
          <w:rFonts w:ascii="Gentium" w:hAnsi="Gentium" w:cs="Arial"/>
          <w:sz w:val="28"/>
          <w:szCs w:val="28"/>
        </w:rPr>
        <w:t xml:space="preserve">Isn’t that incredible!  </w:t>
      </w:r>
      <w:r w:rsidR="000353BB" w:rsidRPr="00B60881">
        <w:rPr>
          <w:rFonts w:ascii="Gentium" w:hAnsi="Gentium" w:cs="Arial"/>
          <w:sz w:val="28"/>
          <w:szCs w:val="28"/>
        </w:rPr>
        <w:t xml:space="preserve">Do you always truly mean and absolutely desire everything that you pray for?  I don’t.  Sometimes when other people are praying I am thinking about the next part I will fit on my car or last night’s rugby game.  Sometimes my own prayers are just a bunch of words rolling off my tongue, because I am not truly concentrating on what I am saying.  Is it the same with you?  </w:t>
      </w:r>
      <w:r>
        <w:rPr>
          <w:rFonts w:ascii="Gentium" w:hAnsi="Gentium" w:cs="Arial"/>
          <w:sz w:val="28"/>
          <w:szCs w:val="28"/>
        </w:rPr>
        <w:t xml:space="preserve">And sometimes even as I am asking for something, even if it is a good thing, I am doubting that it will happen.  </w:t>
      </w:r>
    </w:p>
    <w:p w14:paraId="6AB61B5C" w14:textId="22B57E86" w:rsidR="000353BB" w:rsidRPr="00B60881" w:rsidRDefault="000353BB" w:rsidP="0064239C">
      <w:pPr>
        <w:pStyle w:val="ListParagraph"/>
        <w:numPr>
          <w:ilvl w:val="2"/>
          <w:numId w:val="7"/>
        </w:numPr>
        <w:rPr>
          <w:rFonts w:ascii="Gentium" w:hAnsi="Gentium"/>
          <w:sz w:val="28"/>
          <w:szCs w:val="28"/>
        </w:rPr>
      </w:pPr>
      <w:r w:rsidRPr="00B60881">
        <w:rPr>
          <w:rFonts w:ascii="Gentium" w:hAnsi="Gentium" w:cs="Arial"/>
          <w:sz w:val="28"/>
          <w:szCs w:val="28"/>
        </w:rPr>
        <w:t>But</w:t>
      </w:r>
      <w:r w:rsidR="00F46CCF">
        <w:rPr>
          <w:rFonts w:ascii="Gentium" w:hAnsi="Gentium" w:cs="Arial"/>
          <w:sz w:val="28"/>
          <w:szCs w:val="28"/>
        </w:rPr>
        <w:t xml:space="preserve"> brothers and sisters, young people and boys and girls, </w:t>
      </w:r>
      <w:r w:rsidRPr="00B60881">
        <w:rPr>
          <w:rFonts w:ascii="Gentium" w:hAnsi="Gentium" w:cs="Arial"/>
          <w:sz w:val="28"/>
          <w:szCs w:val="28"/>
        </w:rPr>
        <w:t xml:space="preserve">if </w:t>
      </w:r>
      <w:r w:rsidR="00F46CCF">
        <w:rPr>
          <w:rFonts w:ascii="Gentium" w:hAnsi="Gentium" w:cs="Arial"/>
          <w:sz w:val="28"/>
          <w:szCs w:val="28"/>
        </w:rPr>
        <w:t>you</w:t>
      </w:r>
      <w:r w:rsidRPr="00B60881">
        <w:rPr>
          <w:rFonts w:ascii="Gentium" w:hAnsi="Gentium" w:cs="Arial"/>
          <w:sz w:val="28"/>
          <w:szCs w:val="28"/>
        </w:rPr>
        <w:t xml:space="preserve"> </w:t>
      </w:r>
      <w:r w:rsidR="00F46CCF">
        <w:rPr>
          <w:rFonts w:ascii="Gentium" w:hAnsi="Gentium" w:cs="Arial"/>
          <w:sz w:val="28"/>
          <w:szCs w:val="28"/>
        </w:rPr>
        <w:t xml:space="preserve">truly </w:t>
      </w:r>
      <w:r w:rsidRPr="00B60881">
        <w:rPr>
          <w:rFonts w:ascii="Gentium" w:hAnsi="Gentium" w:cs="Arial"/>
          <w:sz w:val="28"/>
          <w:szCs w:val="28"/>
        </w:rPr>
        <w:t xml:space="preserve">trust in Christ for </w:t>
      </w:r>
      <w:r w:rsidR="00F46CCF">
        <w:rPr>
          <w:rFonts w:ascii="Gentium" w:hAnsi="Gentium" w:cs="Arial"/>
          <w:sz w:val="28"/>
          <w:szCs w:val="28"/>
        </w:rPr>
        <w:t>y</w:t>
      </w:r>
      <w:r w:rsidRPr="00B60881">
        <w:rPr>
          <w:rFonts w:ascii="Gentium" w:hAnsi="Gentium" w:cs="Arial"/>
          <w:sz w:val="28"/>
          <w:szCs w:val="28"/>
        </w:rPr>
        <w:t xml:space="preserve">our salvation, and </w:t>
      </w:r>
      <w:r w:rsidR="00F46CCF">
        <w:rPr>
          <w:rFonts w:ascii="Gentium" w:hAnsi="Gentium" w:cs="Arial"/>
          <w:sz w:val="28"/>
          <w:szCs w:val="28"/>
        </w:rPr>
        <w:t>you</w:t>
      </w:r>
      <w:r w:rsidRPr="00B60881">
        <w:rPr>
          <w:rFonts w:ascii="Gentium" w:hAnsi="Gentium" w:cs="Arial"/>
          <w:sz w:val="28"/>
          <w:szCs w:val="28"/>
        </w:rPr>
        <w:t xml:space="preserve"> are praying because God commands </w:t>
      </w:r>
      <w:r w:rsidR="00F46CCF">
        <w:rPr>
          <w:rFonts w:ascii="Gentium" w:hAnsi="Gentium" w:cs="Arial"/>
          <w:sz w:val="28"/>
          <w:szCs w:val="28"/>
        </w:rPr>
        <w:t>you</w:t>
      </w:r>
      <w:r w:rsidRPr="00B60881">
        <w:rPr>
          <w:rFonts w:ascii="Gentium" w:hAnsi="Gentium" w:cs="Arial"/>
          <w:sz w:val="28"/>
          <w:szCs w:val="28"/>
        </w:rPr>
        <w:t xml:space="preserve"> to pray, and </w:t>
      </w:r>
      <w:r w:rsidR="00F46CCF">
        <w:rPr>
          <w:rFonts w:ascii="Gentium" w:hAnsi="Gentium" w:cs="Arial"/>
          <w:sz w:val="28"/>
          <w:szCs w:val="28"/>
        </w:rPr>
        <w:t>you</w:t>
      </w:r>
      <w:r w:rsidRPr="00B60881">
        <w:rPr>
          <w:rFonts w:ascii="Gentium" w:hAnsi="Gentium" w:cs="Arial"/>
          <w:sz w:val="28"/>
          <w:szCs w:val="28"/>
        </w:rPr>
        <w:t xml:space="preserve"> </w:t>
      </w:r>
      <w:r w:rsidR="00F46CCF">
        <w:rPr>
          <w:rFonts w:ascii="Gentium" w:hAnsi="Gentium" w:cs="Arial"/>
          <w:sz w:val="28"/>
          <w:szCs w:val="28"/>
        </w:rPr>
        <w:t xml:space="preserve">are asking for the things that you need and that God has promised, </w:t>
      </w:r>
      <w:r w:rsidRPr="00B60881">
        <w:rPr>
          <w:rFonts w:ascii="Gentium" w:hAnsi="Gentium" w:cs="Arial"/>
          <w:sz w:val="28"/>
          <w:szCs w:val="28"/>
        </w:rPr>
        <w:t xml:space="preserve">and </w:t>
      </w:r>
      <w:r w:rsidR="00F46CCF">
        <w:rPr>
          <w:rFonts w:ascii="Gentium" w:hAnsi="Gentium" w:cs="Arial"/>
          <w:sz w:val="28"/>
          <w:szCs w:val="28"/>
        </w:rPr>
        <w:t xml:space="preserve">you end your prayer with an </w:t>
      </w:r>
      <w:r w:rsidRPr="00B60881">
        <w:rPr>
          <w:rFonts w:ascii="Gentium" w:hAnsi="Gentium" w:cs="Arial"/>
          <w:sz w:val="28"/>
          <w:szCs w:val="28"/>
        </w:rPr>
        <w:t xml:space="preserve">“Amen,” </w:t>
      </w:r>
      <w:r w:rsidRPr="00B60881">
        <w:rPr>
          <w:rFonts w:ascii="Gentium" w:hAnsi="Gentium"/>
          <w:sz w:val="28"/>
          <w:lang w:val="en-US" w:eastAsia="en-NZ" w:bidi="he-IL"/>
        </w:rPr>
        <w:t>“</w:t>
      </w:r>
      <w:r w:rsidRPr="00B60881">
        <w:rPr>
          <w:rFonts w:ascii="Gentium" w:hAnsi="Gentium" w:cs="Arial"/>
          <w:sz w:val="28"/>
          <w:szCs w:val="28"/>
        </w:rPr>
        <w:t xml:space="preserve">it is even more sure that God listens to </w:t>
      </w:r>
      <w:r w:rsidR="00F46CCF">
        <w:rPr>
          <w:rFonts w:ascii="Gentium" w:hAnsi="Gentium" w:cs="Arial"/>
          <w:sz w:val="28"/>
          <w:szCs w:val="28"/>
        </w:rPr>
        <w:t>[your]</w:t>
      </w:r>
      <w:r w:rsidRPr="00B60881">
        <w:rPr>
          <w:rFonts w:ascii="Gentium" w:hAnsi="Gentium" w:cs="Arial"/>
          <w:sz w:val="28"/>
          <w:szCs w:val="28"/>
        </w:rPr>
        <w:t xml:space="preserve"> prayer, than that </w:t>
      </w:r>
      <w:r w:rsidR="00F46CCF">
        <w:rPr>
          <w:rFonts w:ascii="Gentium" w:hAnsi="Gentium" w:cs="Arial"/>
          <w:sz w:val="28"/>
          <w:szCs w:val="28"/>
        </w:rPr>
        <w:t>[you]</w:t>
      </w:r>
      <w:r w:rsidRPr="00B60881">
        <w:rPr>
          <w:rFonts w:ascii="Gentium" w:hAnsi="Gentium" w:cs="Arial"/>
          <w:sz w:val="28"/>
          <w:szCs w:val="28"/>
        </w:rPr>
        <w:t xml:space="preserve"> really desire what </w:t>
      </w:r>
      <w:r w:rsidR="00F46CCF">
        <w:rPr>
          <w:rFonts w:ascii="Gentium" w:hAnsi="Gentium" w:cs="Arial"/>
          <w:sz w:val="28"/>
          <w:szCs w:val="28"/>
        </w:rPr>
        <w:t>[you]</w:t>
      </w:r>
      <w:r w:rsidRPr="00B60881">
        <w:rPr>
          <w:rFonts w:ascii="Gentium" w:hAnsi="Gentium" w:cs="Arial"/>
          <w:sz w:val="28"/>
          <w:szCs w:val="28"/>
        </w:rPr>
        <w:t xml:space="preserve"> pray for.”  What a gracious God we serve!</w:t>
      </w:r>
    </w:p>
    <w:p w14:paraId="67447B2D" w14:textId="77777777" w:rsidR="000353BB" w:rsidRDefault="000353BB" w:rsidP="000353BB">
      <w:pPr>
        <w:pStyle w:val="ListParagraph"/>
        <w:ind w:left="340"/>
        <w:rPr>
          <w:rFonts w:ascii="Gentium" w:hAnsi="Gentium"/>
          <w:sz w:val="28"/>
          <w:szCs w:val="28"/>
        </w:rPr>
      </w:pPr>
    </w:p>
    <w:p w14:paraId="3F9CDFAE" w14:textId="3FB918B6" w:rsidR="00232312" w:rsidRPr="002D7E30" w:rsidRDefault="0064239C" w:rsidP="0064239C">
      <w:pPr>
        <w:autoSpaceDE w:val="0"/>
        <w:autoSpaceDN w:val="0"/>
        <w:adjustRightInd w:val="0"/>
        <w:rPr>
          <w:rFonts w:ascii="Gentium" w:hAnsi="Gentium"/>
          <w:sz w:val="28"/>
          <w:szCs w:val="28"/>
        </w:rPr>
      </w:pPr>
      <w:r>
        <w:rPr>
          <w:rFonts w:ascii="Gentium" w:hAnsi="Gentium"/>
          <w:sz w:val="28"/>
          <w:szCs w:val="28"/>
          <w:lang w:val="en-US" w:eastAsia="en-NZ" w:bidi="he-IL"/>
        </w:rPr>
        <w:t>So</w:t>
      </w:r>
      <w:r w:rsidR="00F46CCF">
        <w:rPr>
          <w:rFonts w:ascii="Gentium" w:hAnsi="Gentium"/>
          <w:sz w:val="28"/>
          <w:szCs w:val="28"/>
          <w:lang w:val="en-US" w:eastAsia="en-NZ" w:bidi="he-IL"/>
        </w:rPr>
        <w:t xml:space="preserve">, in view of all that we have considered, </w:t>
      </w:r>
      <w:r>
        <w:rPr>
          <w:rFonts w:ascii="Gentium" w:hAnsi="Gentium"/>
          <w:sz w:val="28"/>
          <w:szCs w:val="28"/>
          <w:lang w:val="en-US" w:eastAsia="en-NZ" w:bidi="he-IL"/>
        </w:rPr>
        <w:t>there seems no better way to end this sermon than to do so with the end of our pr</w:t>
      </w:r>
      <w:r w:rsidR="0088778E">
        <w:rPr>
          <w:rFonts w:ascii="Gentium" w:hAnsi="Gentium"/>
          <w:sz w:val="28"/>
          <w:szCs w:val="28"/>
          <w:lang w:val="en-US" w:eastAsia="en-NZ" w:bidi="he-IL"/>
        </w:rPr>
        <w:t>a</w:t>
      </w:r>
      <w:r>
        <w:rPr>
          <w:rFonts w:ascii="Gentium" w:hAnsi="Gentium"/>
          <w:sz w:val="28"/>
          <w:szCs w:val="28"/>
          <w:lang w:val="en-US" w:eastAsia="en-NZ" w:bidi="he-IL"/>
        </w:rPr>
        <w:t xml:space="preserve">yers: </w:t>
      </w:r>
      <w:r w:rsidR="00206139">
        <w:rPr>
          <w:rFonts w:ascii="Gentium" w:hAnsi="Gentium"/>
          <w:sz w:val="28"/>
          <w:szCs w:val="28"/>
          <w:lang w:val="en-US" w:eastAsia="en-NZ" w:bidi="he-IL"/>
        </w:rPr>
        <w:t>“</w:t>
      </w:r>
      <w:r w:rsidRPr="00206139">
        <w:rPr>
          <w:rFonts w:ascii="Gentium" w:hAnsi="Gentium"/>
          <w:i/>
          <w:iCs/>
          <w:sz w:val="28"/>
          <w:szCs w:val="28"/>
          <w:lang w:val="en-US" w:eastAsia="en-NZ" w:bidi="he-IL"/>
        </w:rPr>
        <w:t>For yours is the kingdom, the power, and the glory, fore</w:t>
      </w:r>
      <w:r w:rsidR="0088778E" w:rsidRPr="00206139">
        <w:rPr>
          <w:rFonts w:ascii="Gentium" w:hAnsi="Gentium"/>
          <w:i/>
          <w:iCs/>
          <w:sz w:val="28"/>
          <w:szCs w:val="28"/>
          <w:lang w:val="en-US" w:eastAsia="en-NZ" w:bidi="he-IL"/>
        </w:rPr>
        <w:t>v</w:t>
      </w:r>
      <w:r w:rsidRPr="00206139">
        <w:rPr>
          <w:rFonts w:ascii="Gentium" w:hAnsi="Gentium"/>
          <w:i/>
          <w:iCs/>
          <w:sz w:val="28"/>
          <w:szCs w:val="28"/>
          <w:lang w:val="en-US" w:eastAsia="en-NZ" w:bidi="he-IL"/>
        </w:rPr>
        <w:t>er and ever.  Amen</w:t>
      </w:r>
      <w:r>
        <w:rPr>
          <w:rFonts w:ascii="Gentium" w:hAnsi="Gentium"/>
          <w:sz w:val="28"/>
          <w:szCs w:val="28"/>
          <w:lang w:val="en-US" w:eastAsia="en-NZ" w:bidi="he-IL"/>
        </w:rPr>
        <w:t>.</w:t>
      </w:r>
      <w:r w:rsidR="00206139">
        <w:rPr>
          <w:rFonts w:ascii="Gentium" w:hAnsi="Gentium"/>
          <w:sz w:val="28"/>
          <w:szCs w:val="28"/>
          <w:lang w:val="en-US" w:eastAsia="en-NZ" w:bidi="he-IL"/>
        </w:rPr>
        <w:t>”</w:t>
      </w:r>
      <w:r>
        <w:rPr>
          <w:rFonts w:ascii="Gentium" w:hAnsi="Gentium"/>
          <w:sz w:val="28"/>
          <w:szCs w:val="28"/>
          <w:lang w:val="en-US" w:eastAsia="en-NZ" w:bidi="he-IL"/>
        </w:rPr>
        <w:t xml:space="preserve">  </w:t>
      </w:r>
    </w:p>
    <w:sectPr w:rsidR="00232312" w:rsidRPr="002D7E30"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CA48D" w14:textId="77777777" w:rsidR="00AF52A0" w:rsidRDefault="00AF52A0">
      <w:r>
        <w:separator/>
      </w:r>
    </w:p>
  </w:endnote>
  <w:endnote w:type="continuationSeparator" w:id="0">
    <w:p w14:paraId="503EE0EA" w14:textId="77777777" w:rsidR="00AF52A0" w:rsidRDefault="00AF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7B60" w14:textId="77777777" w:rsidR="00AF52A0" w:rsidRDefault="00AF52A0">
      <w:r>
        <w:separator/>
      </w:r>
    </w:p>
  </w:footnote>
  <w:footnote w:type="continuationSeparator" w:id="0">
    <w:p w14:paraId="34B63789" w14:textId="77777777" w:rsidR="00AF52A0" w:rsidRDefault="00AF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82BC6" w14:textId="77777777" w:rsidR="00EC6B52" w:rsidRDefault="00EC6B5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425AB" w14:textId="77777777" w:rsidR="00EC6B52" w:rsidRDefault="00EC6B52"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D33E" w14:textId="77777777" w:rsidR="00EC6B52" w:rsidRDefault="00EC6B5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F78">
      <w:rPr>
        <w:rStyle w:val="PageNumber"/>
        <w:noProof/>
      </w:rPr>
      <w:t>6</w:t>
    </w:r>
    <w:r>
      <w:rPr>
        <w:rStyle w:val="PageNumber"/>
      </w:rPr>
      <w:fldChar w:fldCharType="end"/>
    </w:r>
  </w:p>
  <w:p w14:paraId="7A6E9DE1" w14:textId="79A54F84" w:rsidR="00EC6B52" w:rsidRPr="00A652F5" w:rsidRDefault="00EC6B52" w:rsidP="0049307B">
    <w:pPr>
      <w:pStyle w:val="Header"/>
      <w:pBdr>
        <w:bottom w:val="single" w:sz="4" w:space="2" w:color="auto"/>
      </w:pBdr>
      <w:ind w:right="360"/>
      <w:jc w:val="center"/>
      <w:rPr>
        <w:color w:val="999999"/>
        <w:sz w:val="20"/>
        <w:szCs w:val="20"/>
      </w:rPr>
    </w:pPr>
    <w:r>
      <w:rPr>
        <w:color w:val="999999"/>
        <w:sz w:val="20"/>
        <w:szCs w:val="20"/>
      </w:rPr>
      <w:t>“</w:t>
    </w:r>
    <w:r w:rsidRPr="00AB7950">
      <w:rPr>
        <w:i/>
        <w:iCs/>
        <w:color w:val="999999"/>
        <w:sz w:val="20"/>
        <w:szCs w:val="20"/>
      </w:rPr>
      <w:t xml:space="preserve">The </w:t>
    </w:r>
    <w:r w:rsidR="00AB7950" w:rsidRPr="00AB7950">
      <w:rPr>
        <w:i/>
        <w:iCs/>
        <w:color w:val="999999"/>
        <w:sz w:val="20"/>
        <w:szCs w:val="20"/>
      </w:rPr>
      <w:t>End of Our Prayers</w:t>
    </w:r>
    <w:r>
      <w:rPr>
        <w:color w:val="999999"/>
        <w:sz w:val="20"/>
        <w:szCs w:val="20"/>
      </w:rPr>
      <w:t xml:space="preserve">” </w:t>
    </w:r>
    <w:r w:rsidR="00AB7950">
      <w:rPr>
        <w:color w:val="999999"/>
        <w:sz w:val="20"/>
        <w:szCs w:val="20"/>
      </w:rPr>
      <w:t xml:space="preserve">   Heidelberg Catechism Q/A’s 127-128</w:t>
    </w:r>
    <w:r>
      <w:rPr>
        <w:color w:val="999999"/>
        <w:sz w:val="20"/>
        <w:szCs w:val="20"/>
      </w:rPr>
      <w:t xml:space="preserve">  </w:t>
    </w:r>
    <w:r w:rsidR="00AB7950">
      <w:rPr>
        <w:color w:val="999999"/>
        <w:sz w:val="20"/>
        <w:szCs w:val="20"/>
      </w:rPr>
      <w:t xml:space="preserve"> R</w:t>
    </w:r>
    <w:r>
      <w:rPr>
        <w:color w:val="999999"/>
        <w:sz w:val="20"/>
        <w:szCs w:val="20"/>
      </w:rPr>
      <w:t>eading</w:t>
    </w:r>
    <w:r w:rsidR="00AB7950">
      <w:rPr>
        <w:color w:val="999999"/>
        <w:sz w:val="20"/>
        <w:szCs w:val="20"/>
      </w:rPr>
      <w:t>s</w:t>
    </w:r>
    <w:r>
      <w:rPr>
        <w:color w:val="999999"/>
        <w:sz w:val="20"/>
        <w:szCs w:val="20"/>
      </w:rPr>
      <w:t xml:space="preserve"> – 1 Chronicles 29:10-1</w:t>
    </w:r>
    <w:r w:rsidR="00AB7950">
      <w:rPr>
        <w:color w:val="999999"/>
        <w:sz w:val="20"/>
        <w:szCs w:val="20"/>
      </w:rPr>
      <w:t>3; Jude 24-25</w:t>
    </w:r>
  </w:p>
  <w:p w14:paraId="00ABAEF6" w14:textId="77777777" w:rsidR="00EC6B52" w:rsidRPr="00893E9E" w:rsidRDefault="00EC6B52"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A09"/>
    <w:multiLevelType w:val="hybridMultilevel"/>
    <w:tmpl w:val="C0E22F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F5E4887"/>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FE20727"/>
    <w:multiLevelType w:val="hybridMultilevel"/>
    <w:tmpl w:val="13ECBE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BF9377C"/>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E2516"/>
    <w:multiLevelType w:val="multilevel"/>
    <w:tmpl w:val="8CF8A6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C7350F"/>
    <w:multiLevelType w:val="multilevel"/>
    <w:tmpl w:val="37285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16B6045"/>
    <w:multiLevelType w:val="multilevel"/>
    <w:tmpl w:val="CF1848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4"/>
  </w:num>
  <w:num w:numId="3">
    <w:abstractNumId w:val="7"/>
  </w:num>
  <w:num w:numId="4">
    <w:abstractNumId w:val="8"/>
  </w:num>
  <w:num w:numId="5">
    <w:abstractNumId w:val="5"/>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08D1"/>
    <w:rsid w:val="000059B5"/>
    <w:rsid w:val="0000759A"/>
    <w:rsid w:val="000077C4"/>
    <w:rsid w:val="0001340D"/>
    <w:rsid w:val="00016E38"/>
    <w:rsid w:val="000208EE"/>
    <w:rsid w:val="000353BB"/>
    <w:rsid w:val="00046192"/>
    <w:rsid w:val="000464DE"/>
    <w:rsid w:val="000471F0"/>
    <w:rsid w:val="0005130D"/>
    <w:rsid w:val="0005244E"/>
    <w:rsid w:val="0006276E"/>
    <w:rsid w:val="0007079A"/>
    <w:rsid w:val="000875B5"/>
    <w:rsid w:val="00087E6A"/>
    <w:rsid w:val="000A666C"/>
    <w:rsid w:val="000C542F"/>
    <w:rsid w:val="000C6BF3"/>
    <w:rsid w:val="000D61FA"/>
    <w:rsid w:val="000E426C"/>
    <w:rsid w:val="000E624B"/>
    <w:rsid w:val="000E7AA5"/>
    <w:rsid w:val="000F1AC9"/>
    <w:rsid w:val="000F642D"/>
    <w:rsid w:val="0010135A"/>
    <w:rsid w:val="00107CE5"/>
    <w:rsid w:val="00110F83"/>
    <w:rsid w:val="001129F5"/>
    <w:rsid w:val="0011382E"/>
    <w:rsid w:val="00116515"/>
    <w:rsid w:val="00122A31"/>
    <w:rsid w:val="00123C63"/>
    <w:rsid w:val="00127C95"/>
    <w:rsid w:val="00130B5B"/>
    <w:rsid w:val="00131522"/>
    <w:rsid w:val="0013686A"/>
    <w:rsid w:val="00136BC2"/>
    <w:rsid w:val="00140ECC"/>
    <w:rsid w:val="001419EF"/>
    <w:rsid w:val="00151DCA"/>
    <w:rsid w:val="001567B8"/>
    <w:rsid w:val="0016028C"/>
    <w:rsid w:val="001621F5"/>
    <w:rsid w:val="00166C43"/>
    <w:rsid w:val="00176987"/>
    <w:rsid w:val="00176F6A"/>
    <w:rsid w:val="00190CB1"/>
    <w:rsid w:val="001A7515"/>
    <w:rsid w:val="001A7B51"/>
    <w:rsid w:val="001B0FB1"/>
    <w:rsid w:val="001B430D"/>
    <w:rsid w:val="001B4A2C"/>
    <w:rsid w:val="001B4A87"/>
    <w:rsid w:val="001B5F46"/>
    <w:rsid w:val="001C3A68"/>
    <w:rsid w:val="001C3B1E"/>
    <w:rsid w:val="001D4F1A"/>
    <w:rsid w:val="001D57D5"/>
    <w:rsid w:val="001D6435"/>
    <w:rsid w:val="001D6C6D"/>
    <w:rsid w:val="001E3F04"/>
    <w:rsid w:val="001E48FD"/>
    <w:rsid w:val="001E4BB3"/>
    <w:rsid w:val="001E5A2B"/>
    <w:rsid w:val="001F3E8A"/>
    <w:rsid w:val="001F6645"/>
    <w:rsid w:val="001F6E80"/>
    <w:rsid w:val="00202727"/>
    <w:rsid w:val="0020561D"/>
    <w:rsid w:val="00205831"/>
    <w:rsid w:val="00206139"/>
    <w:rsid w:val="00211BBD"/>
    <w:rsid w:val="00212937"/>
    <w:rsid w:val="0021437B"/>
    <w:rsid w:val="00224C5C"/>
    <w:rsid w:val="002271B8"/>
    <w:rsid w:val="00232312"/>
    <w:rsid w:val="00232CA1"/>
    <w:rsid w:val="002373B2"/>
    <w:rsid w:val="002411CF"/>
    <w:rsid w:val="00242489"/>
    <w:rsid w:val="00247BBA"/>
    <w:rsid w:val="00247EB0"/>
    <w:rsid w:val="002502C3"/>
    <w:rsid w:val="0025221F"/>
    <w:rsid w:val="0025475D"/>
    <w:rsid w:val="00256781"/>
    <w:rsid w:val="0026020D"/>
    <w:rsid w:val="00263183"/>
    <w:rsid w:val="00264A36"/>
    <w:rsid w:val="0026523A"/>
    <w:rsid w:val="00265718"/>
    <w:rsid w:val="002725C0"/>
    <w:rsid w:val="00274540"/>
    <w:rsid w:val="002813B7"/>
    <w:rsid w:val="002A245C"/>
    <w:rsid w:val="002B53DA"/>
    <w:rsid w:val="002C6FC4"/>
    <w:rsid w:val="002D2B0E"/>
    <w:rsid w:val="002D5E03"/>
    <w:rsid w:val="002D7E30"/>
    <w:rsid w:val="002E0E79"/>
    <w:rsid w:val="002E7181"/>
    <w:rsid w:val="00300F04"/>
    <w:rsid w:val="00302AAE"/>
    <w:rsid w:val="0030390D"/>
    <w:rsid w:val="003040FE"/>
    <w:rsid w:val="003226EF"/>
    <w:rsid w:val="00330F18"/>
    <w:rsid w:val="00332D66"/>
    <w:rsid w:val="003357BD"/>
    <w:rsid w:val="00337279"/>
    <w:rsid w:val="003427DF"/>
    <w:rsid w:val="0035265C"/>
    <w:rsid w:val="0035529D"/>
    <w:rsid w:val="00360B70"/>
    <w:rsid w:val="00361AFD"/>
    <w:rsid w:val="00362733"/>
    <w:rsid w:val="003713D3"/>
    <w:rsid w:val="00383B52"/>
    <w:rsid w:val="00385D30"/>
    <w:rsid w:val="00387471"/>
    <w:rsid w:val="00393E15"/>
    <w:rsid w:val="00396D59"/>
    <w:rsid w:val="00397CE1"/>
    <w:rsid w:val="003A3279"/>
    <w:rsid w:val="003A6FE9"/>
    <w:rsid w:val="003B0901"/>
    <w:rsid w:val="003B0F02"/>
    <w:rsid w:val="003C1840"/>
    <w:rsid w:val="003C1E10"/>
    <w:rsid w:val="003D1EEA"/>
    <w:rsid w:val="003D63C6"/>
    <w:rsid w:val="003E6C68"/>
    <w:rsid w:val="00400C5B"/>
    <w:rsid w:val="00411C69"/>
    <w:rsid w:val="00412B9E"/>
    <w:rsid w:val="00420BC0"/>
    <w:rsid w:val="00426B20"/>
    <w:rsid w:val="004366A0"/>
    <w:rsid w:val="004412F1"/>
    <w:rsid w:val="00443907"/>
    <w:rsid w:val="004504E4"/>
    <w:rsid w:val="004528B0"/>
    <w:rsid w:val="0046073E"/>
    <w:rsid w:val="004757F1"/>
    <w:rsid w:val="00477211"/>
    <w:rsid w:val="00486270"/>
    <w:rsid w:val="00490721"/>
    <w:rsid w:val="0049307B"/>
    <w:rsid w:val="00494308"/>
    <w:rsid w:val="004A26A6"/>
    <w:rsid w:val="004A421F"/>
    <w:rsid w:val="004A4646"/>
    <w:rsid w:val="004B40CF"/>
    <w:rsid w:val="004C4E9A"/>
    <w:rsid w:val="004C4EF5"/>
    <w:rsid w:val="004D6F26"/>
    <w:rsid w:val="004E5FF9"/>
    <w:rsid w:val="004E7A5D"/>
    <w:rsid w:val="004F3248"/>
    <w:rsid w:val="004F36EB"/>
    <w:rsid w:val="004F747E"/>
    <w:rsid w:val="005010B6"/>
    <w:rsid w:val="0051536C"/>
    <w:rsid w:val="0051579A"/>
    <w:rsid w:val="00516A52"/>
    <w:rsid w:val="00521887"/>
    <w:rsid w:val="00530668"/>
    <w:rsid w:val="00537DA3"/>
    <w:rsid w:val="005475AE"/>
    <w:rsid w:val="00557C0B"/>
    <w:rsid w:val="0056193F"/>
    <w:rsid w:val="005621C8"/>
    <w:rsid w:val="00573712"/>
    <w:rsid w:val="005739E5"/>
    <w:rsid w:val="00583C7C"/>
    <w:rsid w:val="00587E07"/>
    <w:rsid w:val="00595320"/>
    <w:rsid w:val="005C196A"/>
    <w:rsid w:val="005C6AB4"/>
    <w:rsid w:val="005C74C7"/>
    <w:rsid w:val="005D167C"/>
    <w:rsid w:val="005D6477"/>
    <w:rsid w:val="005E0404"/>
    <w:rsid w:val="005E6851"/>
    <w:rsid w:val="005F0B44"/>
    <w:rsid w:val="0060046E"/>
    <w:rsid w:val="00605ED8"/>
    <w:rsid w:val="00613F26"/>
    <w:rsid w:val="0061540C"/>
    <w:rsid w:val="006168B4"/>
    <w:rsid w:val="006304D4"/>
    <w:rsid w:val="00630BC1"/>
    <w:rsid w:val="0063680F"/>
    <w:rsid w:val="00640C60"/>
    <w:rsid w:val="0064239C"/>
    <w:rsid w:val="006433EA"/>
    <w:rsid w:val="0064656F"/>
    <w:rsid w:val="00660685"/>
    <w:rsid w:val="0066283F"/>
    <w:rsid w:val="00663AE9"/>
    <w:rsid w:val="00665182"/>
    <w:rsid w:val="00666F98"/>
    <w:rsid w:val="0067646F"/>
    <w:rsid w:val="00676614"/>
    <w:rsid w:val="0068481F"/>
    <w:rsid w:val="00692406"/>
    <w:rsid w:val="00692856"/>
    <w:rsid w:val="00697922"/>
    <w:rsid w:val="006B08F1"/>
    <w:rsid w:val="006B12F5"/>
    <w:rsid w:val="006B192E"/>
    <w:rsid w:val="006C6C34"/>
    <w:rsid w:val="006D43AF"/>
    <w:rsid w:val="006D74B6"/>
    <w:rsid w:val="006E178E"/>
    <w:rsid w:val="006E22B3"/>
    <w:rsid w:val="006E4484"/>
    <w:rsid w:val="006E7D3E"/>
    <w:rsid w:val="006F57D8"/>
    <w:rsid w:val="00710191"/>
    <w:rsid w:val="00713E42"/>
    <w:rsid w:val="007164F7"/>
    <w:rsid w:val="007218E2"/>
    <w:rsid w:val="00724DE0"/>
    <w:rsid w:val="00732AD5"/>
    <w:rsid w:val="007333B9"/>
    <w:rsid w:val="00737C9B"/>
    <w:rsid w:val="00740C42"/>
    <w:rsid w:val="00751DA4"/>
    <w:rsid w:val="007568F2"/>
    <w:rsid w:val="00757574"/>
    <w:rsid w:val="00772752"/>
    <w:rsid w:val="00772C5B"/>
    <w:rsid w:val="00776026"/>
    <w:rsid w:val="007840F7"/>
    <w:rsid w:val="00796774"/>
    <w:rsid w:val="007A05B4"/>
    <w:rsid w:val="007A19B7"/>
    <w:rsid w:val="007A3D36"/>
    <w:rsid w:val="007B2184"/>
    <w:rsid w:val="007C1AE9"/>
    <w:rsid w:val="007C3262"/>
    <w:rsid w:val="007D0623"/>
    <w:rsid w:val="007E1883"/>
    <w:rsid w:val="007E52A2"/>
    <w:rsid w:val="007E55A1"/>
    <w:rsid w:val="007F3F37"/>
    <w:rsid w:val="0080489A"/>
    <w:rsid w:val="008105D6"/>
    <w:rsid w:val="00811C28"/>
    <w:rsid w:val="00814878"/>
    <w:rsid w:val="00817C87"/>
    <w:rsid w:val="00817D4F"/>
    <w:rsid w:val="00823047"/>
    <w:rsid w:val="008412D8"/>
    <w:rsid w:val="00843B92"/>
    <w:rsid w:val="00843E3C"/>
    <w:rsid w:val="00846844"/>
    <w:rsid w:val="00847AFD"/>
    <w:rsid w:val="0085197F"/>
    <w:rsid w:val="00851C9F"/>
    <w:rsid w:val="00852355"/>
    <w:rsid w:val="00864E96"/>
    <w:rsid w:val="00870224"/>
    <w:rsid w:val="00872A46"/>
    <w:rsid w:val="00877638"/>
    <w:rsid w:val="0088778E"/>
    <w:rsid w:val="00893E9E"/>
    <w:rsid w:val="008A0BEA"/>
    <w:rsid w:val="008A1B06"/>
    <w:rsid w:val="008A2701"/>
    <w:rsid w:val="008B078F"/>
    <w:rsid w:val="008B52A1"/>
    <w:rsid w:val="008C1932"/>
    <w:rsid w:val="008C2278"/>
    <w:rsid w:val="008C6927"/>
    <w:rsid w:val="008C71AC"/>
    <w:rsid w:val="008D6C7C"/>
    <w:rsid w:val="008D7677"/>
    <w:rsid w:val="008E46E6"/>
    <w:rsid w:val="008F4634"/>
    <w:rsid w:val="0091453A"/>
    <w:rsid w:val="00925C4A"/>
    <w:rsid w:val="00927F20"/>
    <w:rsid w:val="00930ADB"/>
    <w:rsid w:val="009331FC"/>
    <w:rsid w:val="009410F6"/>
    <w:rsid w:val="009556A4"/>
    <w:rsid w:val="00963309"/>
    <w:rsid w:val="00965CE4"/>
    <w:rsid w:val="00971C6B"/>
    <w:rsid w:val="00972FE5"/>
    <w:rsid w:val="0097362A"/>
    <w:rsid w:val="0097453F"/>
    <w:rsid w:val="009752C3"/>
    <w:rsid w:val="00975877"/>
    <w:rsid w:val="00983610"/>
    <w:rsid w:val="009A3C34"/>
    <w:rsid w:val="009B42CB"/>
    <w:rsid w:val="009C6267"/>
    <w:rsid w:val="009C6A43"/>
    <w:rsid w:val="009D63A4"/>
    <w:rsid w:val="009E1392"/>
    <w:rsid w:val="009E2247"/>
    <w:rsid w:val="009F6478"/>
    <w:rsid w:val="00A004DC"/>
    <w:rsid w:val="00A00DEC"/>
    <w:rsid w:val="00A11049"/>
    <w:rsid w:val="00A12748"/>
    <w:rsid w:val="00A1329A"/>
    <w:rsid w:val="00A17145"/>
    <w:rsid w:val="00A365B6"/>
    <w:rsid w:val="00A43252"/>
    <w:rsid w:val="00A52AC7"/>
    <w:rsid w:val="00A53865"/>
    <w:rsid w:val="00A652F5"/>
    <w:rsid w:val="00A77B12"/>
    <w:rsid w:val="00A92B52"/>
    <w:rsid w:val="00AA4CFA"/>
    <w:rsid w:val="00AB0570"/>
    <w:rsid w:val="00AB0BD6"/>
    <w:rsid w:val="00AB38C4"/>
    <w:rsid w:val="00AB4077"/>
    <w:rsid w:val="00AB55E2"/>
    <w:rsid w:val="00AB7950"/>
    <w:rsid w:val="00AC0400"/>
    <w:rsid w:val="00AC14A8"/>
    <w:rsid w:val="00AC2E0A"/>
    <w:rsid w:val="00AC684B"/>
    <w:rsid w:val="00AD119D"/>
    <w:rsid w:val="00AE0EF7"/>
    <w:rsid w:val="00AE50F6"/>
    <w:rsid w:val="00AF52A0"/>
    <w:rsid w:val="00AF6C9A"/>
    <w:rsid w:val="00AF7C5B"/>
    <w:rsid w:val="00B050EB"/>
    <w:rsid w:val="00B051C7"/>
    <w:rsid w:val="00B1056D"/>
    <w:rsid w:val="00B11767"/>
    <w:rsid w:val="00B17F51"/>
    <w:rsid w:val="00B2033C"/>
    <w:rsid w:val="00B20D30"/>
    <w:rsid w:val="00B22E24"/>
    <w:rsid w:val="00B25247"/>
    <w:rsid w:val="00B26733"/>
    <w:rsid w:val="00B4786B"/>
    <w:rsid w:val="00B537BE"/>
    <w:rsid w:val="00B60881"/>
    <w:rsid w:val="00B65D94"/>
    <w:rsid w:val="00B6781E"/>
    <w:rsid w:val="00B75526"/>
    <w:rsid w:val="00B764A0"/>
    <w:rsid w:val="00B77191"/>
    <w:rsid w:val="00B8175F"/>
    <w:rsid w:val="00B87802"/>
    <w:rsid w:val="00B945C6"/>
    <w:rsid w:val="00B95D30"/>
    <w:rsid w:val="00BA1837"/>
    <w:rsid w:val="00BA380A"/>
    <w:rsid w:val="00BB5969"/>
    <w:rsid w:val="00BC2F69"/>
    <w:rsid w:val="00BC5C00"/>
    <w:rsid w:val="00BD0BC8"/>
    <w:rsid w:val="00BD3E19"/>
    <w:rsid w:val="00BE7693"/>
    <w:rsid w:val="00BF7DA9"/>
    <w:rsid w:val="00C03E03"/>
    <w:rsid w:val="00C33F5B"/>
    <w:rsid w:val="00C4165A"/>
    <w:rsid w:val="00C55C23"/>
    <w:rsid w:val="00C5680A"/>
    <w:rsid w:val="00C5730D"/>
    <w:rsid w:val="00C60C18"/>
    <w:rsid w:val="00C63C75"/>
    <w:rsid w:val="00C8299C"/>
    <w:rsid w:val="00C84A55"/>
    <w:rsid w:val="00C872D9"/>
    <w:rsid w:val="00C925E3"/>
    <w:rsid w:val="00C97441"/>
    <w:rsid w:val="00CA433B"/>
    <w:rsid w:val="00CA50CB"/>
    <w:rsid w:val="00CB27C8"/>
    <w:rsid w:val="00CB27F5"/>
    <w:rsid w:val="00CC5D68"/>
    <w:rsid w:val="00CD3470"/>
    <w:rsid w:val="00CD4109"/>
    <w:rsid w:val="00CE157D"/>
    <w:rsid w:val="00CE18D7"/>
    <w:rsid w:val="00CE21D7"/>
    <w:rsid w:val="00CF3472"/>
    <w:rsid w:val="00CF5264"/>
    <w:rsid w:val="00CF788B"/>
    <w:rsid w:val="00D03B87"/>
    <w:rsid w:val="00D10EC6"/>
    <w:rsid w:val="00D10FF1"/>
    <w:rsid w:val="00D12A15"/>
    <w:rsid w:val="00D16140"/>
    <w:rsid w:val="00D211FA"/>
    <w:rsid w:val="00D23B1B"/>
    <w:rsid w:val="00D24F78"/>
    <w:rsid w:val="00D25368"/>
    <w:rsid w:val="00D264E7"/>
    <w:rsid w:val="00D302AA"/>
    <w:rsid w:val="00D32907"/>
    <w:rsid w:val="00D34BA6"/>
    <w:rsid w:val="00D43268"/>
    <w:rsid w:val="00D558B3"/>
    <w:rsid w:val="00D63D4F"/>
    <w:rsid w:val="00D7051F"/>
    <w:rsid w:val="00D77060"/>
    <w:rsid w:val="00D91840"/>
    <w:rsid w:val="00D92FD8"/>
    <w:rsid w:val="00DA50FA"/>
    <w:rsid w:val="00DB2EE9"/>
    <w:rsid w:val="00DC451A"/>
    <w:rsid w:val="00DD676F"/>
    <w:rsid w:val="00DE221A"/>
    <w:rsid w:val="00DE255C"/>
    <w:rsid w:val="00DE5E4E"/>
    <w:rsid w:val="00DE7A92"/>
    <w:rsid w:val="00DF33BD"/>
    <w:rsid w:val="00E02654"/>
    <w:rsid w:val="00E03381"/>
    <w:rsid w:val="00E10554"/>
    <w:rsid w:val="00E12A3B"/>
    <w:rsid w:val="00E13706"/>
    <w:rsid w:val="00E14F53"/>
    <w:rsid w:val="00E15736"/>
    <w:rsid w:val="00E177BC"/>
    <w:rsid w:val="00E2155F"/>
    <w:rsid w:val="00E245BE"/>
    <w:rsid w:val="00E37E49"/>
    <w:rsid w:val="00E6018B"/>
    <w:rsid w:val="00E65C92"/>
    <w:rsid w:val="00E65EB8"/>
    <w:rsid w:val="00E669BF"/>
    <w:rsid w:val="00E67722"/>
    <w:rsid w:val="00E91B01"/>
    <w:rsid w:val="00E92335"/>
    <w:rsid w:val="00E971B3"/>
    <w:rsid w:val="00E975F7"/>
    <w:rsid w:val="00E97833"/>
    <w:rsid w:val="00EA0B5C"/>
    <w:rsid w:val="00EA18E7"/>
    <w:rsid w:val="00EA3E9F"/>
    <w:rsid w:val="00EA451C"/>
    <w:rsid w:val="00EA5D86"/>
    <w:rsid w:val="00EC1398"/>
    <w:rsid w:val="00EC439F"/>
    <w:rsid w:val="00EC6B52"/>
    <w:rsid w:val="00EE349F"/>
    <w:rsid w:val="00EE4C91"/>
    <w:rsid w:val="00EF0B59"/>
    <w:rsid w:val="00EF1F3D"/>
    <w:rsid w:val="00F01FEA"/>
    <w:rsid w:val="00F028EF"/>
    <w:rsid w:val="00F2167E"/>
    <w:rsid w:val="00F21E44"/>
    <w:rsid w:val="00F35980"/>
    <w:rsid w:val="00F36354"/>
    <w:rsid w:val="00F46CCF"/>
    <w:rsid w:val="00F64998"/>
    <w:rsid w:val="00F755FF"/>
    <w:rsid w:val="00F76D82"/>
    <w:rsid w:val="00F92521"/>
    <w:rsid w:val="00F955EF"/>
    <w:rsid w:val="00F96376"/>
    <w:rsid w:val="00FA1EDC"/>
    <w:rsid w:val="00FA2B7C"/>
    <w:rsid w:val="00FD4EA0"/>
    <w:rsid w:val="00FE0AD2"/>
    <w:rsid w:val="00FE218D"/>
    <w:rsid w:val="00FF48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122FD"/>
  <w15:docId w15:val="{A0EBA18E-7BD3-433A-8032-0C341A0E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qFormat/>
    <w:rsid w:val="004D6F26"/>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styleId="Hyperlink">
    <w:name w:val="Hyperlink"/>
    <w:basedOn w:val="DefaultParagraphFont"/>
    <w:rsid w:val="004D6F26"/>
    <w:rPr>
      <w:color w:val="0000FF"/>
      <w:u w:val="single"/>
    </w:rPr>
  </w:style>
  <w:style w:type="paragraph" w:customStyle="1" w:styleId="Date1">
    <w:name w:val="Date1"/>
    <w:basedOn w:val="Normal"/>
    <w:rsid w:val="004D6F26"/>
    <w:pPr>
      <w:spacing w:before="100" w:beforeAutospacing="1" w:after="100" w:afterAutospacing="1"/>
    </w:pPr>
    <w:rPr>
      <w:lang w:val="en-GB" w:eastAsia="en-GB"/>
    </w:rPr>
  </w:style>
  <w:style w:type="paragraph" w:styleId="ListParagraph">
    <w:name w:val="List Paragraph"/>
    <w:basedOn w:val="Normal"/>
    <w:uiPriority w:val="34"/>
    <w:qFormat/>
    <w:rsid w:val="004B40CF"/>
    <w:pPr>
      <w:ind w:left="720"/>
      <w:contextualSpacing/>
    </w:pPr>
  </w:style>
  <w:style w:type="character" w:styleId="Emphasis">
    <w:name w:val="Emphasis"/>
    <w:basedOn w:val="DefaultParagraphFont"/>
    <w:qFormat/>
    <w:rsid w:val="00013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15301</CharactersWithSpaces>
  <SharedDoc>false</SharedDoc>
  <HLinks>
    <vt:vector size="42" baseType="variant">
      <vt:variant>
        <vt:i4>7405690</vt:i4>
      </vt:variant>
      <vt:variant>
        <vt:i4>18</vt:i4>
      </vt:variant>
      <vt:variant>
        <vt:i4>0</vt:i4>
      </vt:variant>
      <vt:variant>
        <vt:i4>5</vt:i4>
      </vt:variant>
      <vt:variant>
        <vt:lpwstr>http://www.poa-iss.org/RevCon2/</vt:lpwstr>
      </vt:variant>
      <vt:variant>
        <vt:lpwstr/>
      </vt:variant>
      <vt:variant>
        <vt:i4>852055</vt:i4>
      </vt:variant>
      <vt:variant>
        <vt:i4>15</vt:i4>
      </vt:variant>
      <vt:variant>
        <vt:i4>0</vt:i4>
      </vt:variant>
      <vt:variant>
        <vt:i4>5</vt:i4>
      </vt:variant>
      <vt:variant>
        <vt:lpwstr>http://www.ohchr.org/EN/Issues/Detention/Pages/WGADIndex.aspx</vt:lpwstr>
      </vt:variant>
      <vt:variant>
        <vt:lpwstr/>
      </vt:variant>
      <vt:variant>
        <vt:i4>8192116</vt:i4>
      </vt:variant>
      <vt:variant>
        <vt:i4>12</vt:i4>
      </vt:variant>
      <vt:variant>
        <vt:i4>0</vt:i4>
      </vt:variant>
      <vt:variant>
        <vt:i4>5</vt:i4>
      </vt:variant>
      <vt:variant>
        <vt:lpwstr>http://outreach.un.org/mun/</vt:lpwstr>
      </vt:variant>
      <vt:variant>
        <vt:lpwstr/>
      </vt:variant>
      <vt:variant>
        <vt:i4>3407977</vt:i4>
      </vt:variant>
      <vt:variant>
        <vt:i4>9</vt:i4>
      </vt:variant>
      <vt:variant>
        <vt:i4>0</vt:i4>
      </vt:variant>
      <vt:variant>
        <vt:i4>5</vt:i4>
      </vt:variant>
      <vt:variant>
        <vt:lpwstr>http://www.ifad.org/events/waterweek/index.htm</vt:lpwstr>
      </vt:variant>
      <vt:variant>
        <vt:lpwstr/>
      </vt:variant>
      <vt:variant>
        <vt:i4>6619217</vt:i4>
      </vt:variant>
      <vt:variant>
        <vt:i4>6</vt:i4>
      </vt:variant>
      <vt:variant>
        <vt:i4>0</vt:i4>
      </vt:variant>
      <vt:variant>
        <vt:i4>5</vt:i4>
      </vt:variant>
      <vt:variant>
        <vt:lpwstr>http://www.un.org/Depts/los/reference_files/yeosu.htm</vt:lpwstr>
      </vt:variant>
      <vt:variant>
        <vt:lpwstr/>
      </vt:variant>
      <vt:variant>
        <vt:i4>6160450</vt:i4>
      </vt:variant>
      <vt:variant>
        <vt:i4>3</vt:i4>
      </vt:variant>
      <vt:variant>
        <vt:i4>0</vt:i4>
      </vt:variant>
      <vt:variant>
        <vt:i4>5</vt:i4>
      </vt:variant>
      <vt:variant>
        <vt:lpwstr>http://www.unog.ch/80256EE600585943/%28httpPages%29/2D415EE45C5FAE07C12571800055232B?OpenDocument</vt:lpwstr>
      </vt:variant>
      <vt:variant>
        <vt:lpwstr/>
      </vt:variant>
      <vt:variant>
        <vt:i4>2687021</vt:i4>
      </vt:variant>
      <vt:variant>
        <vt:i4>0</vt:i4>
      </vt:variant>
      <vt:variant>
        <vt:i4>0</vt:i4>
      </vt:variant>
      <vt:variant>
        <vt:i4>5</vt:i4>
      </vt:variant>
      <vt:variant>
        <vt:lpwstr>http://www.ohchr.org/EN/Issues/Mercenaries/WGMercenaries/Pages/WGMercenariesIndex.aspx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42</cp:revision>
  <dcterms:created xsi:type="dcterms:W3CDTF">2021-09-27T21:41:00Z</dcterms:created>
  <dcterms:modified xsi:type="dcterms:W3CDTF">2021-10-01T04:38:00Z</dcterms:modified>
</cp:coreProperties>
</file>